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44A8" w:rsidRDefault="0045479A" w:rsidP="003544A8">
      <w:pPr>
        <w:jc w:val="center"/>
        <w:rPr>
          <w:rFonts w:asciiTheme="minorHAnsi" w:hAnsiTheme="minorHAnsi"/>
          <w:sz w:val="28"/>
          <w:szCs w:val="28"/>
        </w:rPr>
      </w:pPr>
      <w:r w:rsidRPr="0045479A">
        <w:rPr>
          <w:rFonts w:asciiTheme="minorHAnsi" w:hAnsiTheme="minorHAnsi"/>
          <w:noProof/>
          <w:color w:val="C4BC96" w:themeColor="background2" w:themeShade="BF"/>
          <w:sz w:val="28"/>
          <w:szCs w:val="28"/>
        </w:rPr>
        <w:pict>
          <v:group id="Group 95" o:spid="_x0000_s1026" style="position:absolute;left:0;text-align:left;margin-left:1725.05pt;margin-top:0;width:618.75pt;height:796.45pt;z-index:-251656192;mso-position-horizontal:right;mso-position-horizontal-relative:page;mso-position-vertical:top;mso-position-vertical-relative:page" coordorigin=",-15"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" o:allowincell="f">
            <v:rect id="Rectangle 96" o:spid="_x0000_s1027" style="position:absolute;top:-15;width:12240;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" fillcolor="#002060" stroked="f"/>
            <v:rect id="Rectangle 97" o:spid="_x0000_s1028"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textbox>
                <w:txbxContent>
                  <w:p w:rsidR="007F77A1" w:rsidRDefault="007F77A1" w:rsidP="000E78EE">
                    <w:r>
                      <w:t xml:space="preserve">  </w:t>
                    </w:r>
                  </w:p>
                </w:txbxContent>
              </v:textbox>
            </v:rect>
            <w10:wrap anchorx="page" anchory="page"/>
          </v:group>
        </w:pict>
      </w:r>
      <w:r w:rsidR="00C34E4A" w:rsidRPr="00014AFB">
        <w:rPr>
          <w:rFonts w:asciiTheme="minorHAnsi" w:hAnsiTheme="minorHAnsi"/>
          <w:noProof/>
          <w:sz w:val="28"/>
          <w:szCs w:val="28"/>
        </w:rPr>
        <w:drawing>
          <wp:anchor distT="0" distB="0" distL="114300" distR="114300" simplePos="0" relativeHeight="251656704" behindDoc="1" locked="0" layoutInCell="1" allowOverlap="1">
            <wp:simplePos x="0" y="0"/>
            <wp:positionH relativeFrom="column">
              <wp:posOffset>54610</wp:posOffset>
            </wp:positionH>
            <wp:positionV relativeFrom="paragraph">
              <wp:posOffset>220980</wp:posOffset>
            </wp:positionV>
            <wp:extent cx="5886450" cy="7134225"/>
            <wp:effectExtent l="0" t="0" r="0" b="9525"/>
            <wp:wrapNone/>
            <wp:docPr id="99" name="Picture 99" descr="DSC0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SC00754"/>
                    <pic:cNvPicPr>
                      <a:picLocks noChangeAspect="1" noChangeArrowheads="1"/>
                    </pic:cNvPicPr>
                  </pic:nvPicPr>
                  <pic:blipFill>
                    <a:blip r:embed="rId8" cstate="print">
                      <a:lum bright="38000" contrast="-3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7134225"/>
                    </a:xfrm>
                    <a:prstGeom prst="rect">
                      <a:avLst/>
                    </a:prstGeom>
                    <a:noFill/>
                  </pic:spPr>
                </pic:pic>
              </a:graphicData>
            </a:graphic>
          </wp:anchor>
        </w:drawing>
      </w:r>
      <w:bookmarkStart w:id="0" w:name="_Hlk501457858"/>
      <w:bookmarkStart w:id="1" w:name="_Hlk501457859"/>
      <w:bookmarkStart w:id="2" w:name="_Hlk501457860"/>
      <w:r w:rsidR="0063493F" w:rsidRPr="0082635D">
        <w:rPr>
          <w:noProof/>
        </w:rPr>
        <w:drawing>
          <wp:inline distT="0" distB="0" distL="0" distR="0">
            <wp:extent cx="2757142" cy="2238151"/>
            <wp:effectExtent l="0" t="0" r="5715" b="0"/>
            <wp:docPr id="14" name="Picture 14" descr="NJ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C"/>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6056" cy="2245387"/>
                    </a:xfrm>
                    <a:prstGeom prst="rect">
                      <a:avLst/>
                    </a:prstGeom>
                    <a:noFill/>
                    <a:ln>
                      <a:noFill/>
                    </a:ln>
                  </pic:spPr>
                </pic:pic>
              </a:graphicData>
            </a:graphic>
          </wp:inline>
        </w:drawing>
      </w:r>
      <w:bookmarkEnd w:id="0"/>
      <w:bookmarkEnd w:id="1"/>
      <w:bookmarkEnd w:id="2"/>
    </w:p>
    <w:p w:rsidR="00D50D1B" w:rsidRDefault="00014AFB" w:rsidP="003544A8">
      <w:pPr>
        <w:jc w:val="center"/>
        <w:rPr>
          <w:rFonts w:asciiTheme="minorHAnsi" w:hAnsiTheme="minorHAnsi"/>
          <w:b/>
          <w:sz w:val="96"/>
          <w:szCs w:val="96"/>
        </w:rPr>
      </w:pPr>
      <w:r w:rsidRPr="0059071E">
        <w:rPr>
          <w:rFonts w:asciiTheme="minorHAnsi" w:hAnsiTheme="minorHAnsi"/>
          <w:b/>
          <w:sz w:val="96"/>
          <w:szCs w:val="96"/>
        </w:rPr>
        <w:t>201</w:t>
      </w:r>
      <w:r w:rsidR="00660FFC">
        <w:rPr>
          <w:rFonts w:asciiTheme="minorHAnsi" w:hAnsiTheme="minorHAnsi"/>
          <w:b/>
          <w:sz w:val="96"/>
          <w:szCs w:val="96"/>
        </w:rPr>
        <w:t>8</w:t>
      </w:r>
    </w:p>
    <w:p w:rsidR="0059071E" w:rsidRPr="0059071E" w:rsidRDefault="0059071E" w:rsidP="0059071E">
      <w:pPr>
        <w:spacing w:after="0" w:line="240" w:lineRule="auto"/>
        <w:jc w:val="center"/>
        <w:rPr>
          <w:rFonts w:asciiTheme="minorHAnsi" w:eastAsia="Arial Unicode MS" w:hAnsiTheme="minorHAnsi" w:cstheme="minorHAnsi"/>
          <w:b/>
          <w:sz w:val="96"/>
          <w:szCs w:val="96"/>
        </w:rPr>
      </w:pPr>
      <w:r w:rsidRPr="0059071E">
        <w:rPr>
          <w:rFonts w:asciiTheme="minorHAnsi" w:eastAsia="Arial Unicode MS" w:hAnsiTheme="minorHAnsi" w:cstheme="minorHAnsi"/>
          <w:b/>
          <w:sz w:val="96"/>
          <w:szCs w:val="96"/>
        </w:rPr>
        <w:t>Student Handbook</w:t>
      </w:r>
    </w:p>
    <w:p w:rsidR="0059071E" w:rsidRDefault="0059071E" w:rsidP="003544A8">
      <w:pPr>
        <w:jc w:val="center"/>
        <w:rPr>
          <w:rFonts w:asciiTheme="minorHAnsi" w:hAnsiTheme="minorHAnsi"/>
          <w:b/>
          <w:color w:val="7F7F7F" w:themeColor="text1" w:themeTint="80"/>
          <w:sz w:val="28"/>
          <w:szCs w:val="28"/>
        </w:rPr>
      </w:pPr>
    </w:p>
    <w:p w:rsidR="0059071E" w:rsidRDefault="0059071E" w:rsidP="00DA1E12">
      <w:pPr>
        <w:jc w:val="center"/>
        <w:rPr>
          <w:b/>
          <w:i/>
          <w:sz w:val="36"/>
          <w:szCs w:val="36"/>
        </w:rPr>
      </w:pPr>
      <w:r>
        <w:rPr>
          <w:b/>
          <w:i/>
          <w:sz w:val="36"/>
          <w:szCs w:val="36"/>
        </w:rPr>
        <w:t>“</w:t>
      </w:r>
      <w:r w:rsidRPr="00D91A10">
        <w:rPr>
          <w:b/>
          <w:i/>
          <w:sz w:val="36"/>
          <w:szCs w:val="36"/>
        </w:rPr>
        <w:t>Our mission is to provide an Intensive English Program (IEP) that trains a culturally diverse student body from all over the world to become fluent in American English.”</w:t>
      </w:r>
    </w:p>
    <w:p w:rsidR="00EB7CDE" w:rsidRDefault="00AD4BBC" w:rsidP="00EB7CDE">
      <w:pPr>
        <w:jc w:val="center"/>
        <w:rPr>
          <w:rFonts w:asciiTheme="minorHAnsi" w:hAnsiTheme="minorHAnsi"/>
          <w:b/>
          <w:color w:val="7F7F7F" w:themeColor="text1" w:themeTint="80"/>
          <w:sz w:val="28"/>
          <w:szCs w:val="28"/>
        </w:rPr>
      </w:pPr>
      <w:r>
        <w:rPr>
          <w:noProof/>
          <w:color w:val="000000" w:themeColor="text1"/>
        </w:rPr>
        <w:drawing>
          <wp:inline distT="0" distB="0" distL="0" distR="0">
            <wp:extent cx="2034640" cy="1523985"/>
            <wp:effectExtent l="0" t="0" r="3810" b="635"/>
            <wp:docPr id="23" name="Picture 23" descr="C:\Users\mrobert\Desktop\gsd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ert\Desktop\gsdrg.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3271" cy="1537940"/>
                    </a:xfrm>
                    <a:prstGeom prst="rect">
                      <a:avLst/>
                    </a:prstGeom>
                    <a:noFill/>
                    <a:ln>
                      <a:noFill/>
                    </a:ln>
                  </pic:spPr>
                </pic:pic>
              </a:graphicData>
            </a:graphic>
          </wp:inline>
        </w:drawing>
      </w:r>
      <w:r w:rsidR="00DA1E12" w:rsidRPr="00EF64A4">
        <w:rPr>
          <w:noProof/>
          <w:color w:val="000000" w:themeColor="text1"/>
        </w:rPr>
        <w:drawing>
          <wp:inline distT="0" distB="0" distL="0" distR="0">
            <wp:extent cx="1819275" cy="2425699"/>
            <wp:effectExtent l="0" t="0" r="0" b="0"/>
            <wp:docPr id="24" name="Picture 24" descr="C:\Users\mrobert\Desktop\13177597_996818333739338_28842215863918557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obert\Desktop\13177597_996818333739338_2884221586391855738_n.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5090" cy="2446786"/>
                    </a:xfrm>
                    <a:prstGeom prst="rect">
                      <a:avLst/>
                    </a:prstGeom>
                    <a:noFill/>
                    <a:ln>
                      <a:noFill/>
                    </a:ln>
                  </pic:spPr>
                </pic:pic>
              </a:graphicData>
            </a:graphic>
          </wp:inline>
        </w:drawing>
      </w:r>
      <w:r w:rsidRPr="00DA1E12">
        <w:rPr>
          <w:rFonts w:asciiTheme="minorHAnsi" w:hAnsiTheme="minorHAnsi"/>
          <w:b/>
          <w:noProof/>
          <w:color w:val="7F7F7F" w:themeColor="text1" w:themeTint="80"/>
          <w:sz w:val="28"/>
          <w:szCs w:val="28"/>
        </w:rPr>
        <w:drawing>
          <wp:inline distT="0" distB="0" distL="0" distR="0">
            <wp:extent cx="2057400" cy="1543050"/>
            <wp:effectExtent l="0" t="0" r="0" b="0"/>
            <wp:docPr id="20" name="Picture 20" descr="C:\Users\mrobert\Desktop\IMG_304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ert\Desktop\IMG_3043 (002).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EB7CDE" w:rsidRPr="008100AC" w:rsidRDefault="0045479A" w:rsidP="0063493F">
      <w:pPr>
        <w:tabs>
          <w:tab w:val="left" w:pos="8010"/>
        </w:tabs>
        <w:rPr>
          <w:rFonts w:asciiTheme="minorHAnsi" w:hAnsiTheme="minorHAnsi"/>
          <w:b/>
          <w:color w:val="7F7F7F" w:themeColor="text1" w:themeTint="80"/>
          <w:sz w:val="48"/>
          <w:szCs w:val="48"/>
          <w:u w:val="single"/>
        </w:rPr>
      </w:pPr>
      <w:r w:rsidRPr="0045479A">
        <w:rPr>
          <w:rFonts w:asciiTheme="minorHAnsi" w:hAnsiTheme="minorHAnsi"/>
          <w:b/>
          <w:noProof/>
          <w:sz w:val="48"/>
          <w:szCs w:val="48"/>
          <w:u w:val="single"/>
        </w:rPr>
        <w:lastRenderedPageBreak/>
        <w:pict>
          <v:rect id="Rectangle 94" o:spid="_x0000_s1029" style="position:absolute;margin-left:0;margin-top:0;width:612pt;height:11in;z-index:-251657728;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" o:allowincell="f" stroked="f">
            <v:textbox>
              <w:txbxContent>
                <w:p w:rsidR="007F77A1" w:rsidRPr="00A91231" w:rsidRDefault="007F77A1" w:rsidP="00A91231">
                  <w:pPr>
                    <w:rPr>
                      <w:szCs w:val="96"/>
                    </w:rPr>
                  </w:pPr>
                </w:p>
              </w:txbxContent>
            </v:textbox>
            <w10:wrap anchorx="page" anchory="page"/>
          </v:rect>
        </w:pict>
      </w:r>
      <w:r w:rsidR="008100AC" w:rsidRPr="008100AC">
        <w:rPr>
          <w:rFonts w:asciiTheme="minorHAnsi" w:hAnsiTheme="minorHAnsi"/>
          <w:b/>
          <w:noProof/>
          <w:sz w:val="48"/>
          <w:szCs w:val="48"/>
          <w:u w:val="single"/>
        </w:rPr>
        <w:t>Student</w:t>
      </w:r>
      <w:r w:rsidR="00EB7CDE" w:rsidRPr="008100AC">
        <w:rPr>
          <w:rFonts w:asciiTheme="minorHAnsi" w:eastAsia="Arial Unicode MS" w:hAnsiTheme="minorHAnsi" w:cstheme="minorHAnsi"/>
          <w:b/>
          <w:sz w:val="48"/>
          <w:szCs w:val="48"/>
          <w:u w:val="single"/>
        </w:rPr>
        <w:t xml:space="preserve"> Handbook</w:t>
      </w:r>
      <w:r w:rsidR="0063493F">
        <w:rPr>
          <w:rFonts w:asciiTheme="minorHAnsi" w:eastAsia="Arial Unicode MS" w:hAnsiTheme="minorHAnsi" w:cstheme="minorHAnsi"/>
          <w:b/>
          <w:sz w:val="48"/>
          <w:szCs w:val="48"/>
          <w:u w:val="single"/>
        </w:rPr>
        <w:tab/>
      </w:r>
    </w:p>
    <w:tbl>
      <w:tblPr>
        <w:tblpPr w:leftFromText="180" w:rightFromText="180" w:bottomFromText="200" w:vertAnchor="text" w:tblpY="1"/>
        <w:tblOverlap w:val="never"/>
        <w:tblW w:w="0" w:type="auto"/>
        <w:tblLook w:val="04A0"/>
      </w:tblPr>
      <w:tblGrid>
        <w:gridCol w:w="3246"/>
        <w:gridCol w:w="3106"/>
      </w:tblGrid>
      <w:tr w:rsidR="00EB7CDE" w:rsidTr="00C560D6">
        <w:tc>
          <w:tcPr>
            <w:tcW w:w="3246" w:type="dxa"/>
            <w:hideMark/>
          </w:tcPr>
          <w:p w:rsidR="00EB7CDE" w:rsidRDefault="00EB7CDE">
            <w:pPr>
              <w:spacing w:after="0" w:line="240" w:lineRule="auto"/>
              <w:jc w:val="both"/>
              <w:rPr>
                <w:rFonts w:asciiTheme="minorHAnsi" w:eastAsia="Calibri" w:hAnsiTheme="minorHAnsi" w:cs="Calibri"/>
                <w:sz w:val="28"/>
                <w:szCs w:val="28"/>
              </w:rPr>
            </w:pPr>
            <w:r>
              <w:rPr>
                <w:noProof/>
              </w:rPr>
              <w:drawing>
                <wp:inline distT="0" distB="0" distL="0" distR="0">
                  <wp:extent cx="1924050" cy="657225"/>
                  <wp:effectExtent l="0" t="0" r="0" b="0"/>
                  <wp:docPr id="7" name="Picture 7" descr="https://media.licdn.com/media/p/3/000/1f3/2b7/3d19e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p/3/000/1f3/2b7/3d19e2b.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p>
        </w:tc>
        <w:tc>
          <w:tcPr>
            <w:tcW w:w="3106" w:type="dxa"/>
          </w:tcPr>
          <w:p w:rsidR="00EB7CDE" w:rsidRDefault="00C560D6">
            <w:pPr>
              <w:spacing w:after="0" w:line="240" w:lineRule="auto"/>
              <w:rPr>
                <w:rFonts w:asciiTheme="minorHAnsi" w:eastAsia="Calibri" w:hAnsiTheme="minorHAnsi" w:cs="Calibri"/>
                <w:i/>
              </w:rPr>
            </w:pPr>
            <w:r>
              <w:rPr>
                <w:rFonts w:asciiTheme="minorHAnsi" w:eastAsia="Calibri" w:hAnsiTheme="minorHAnsi" w:cs="Calibri"/>
                <w:i/>
              </w:rPr>
              <w:t>NJEC</w:t>
            </w:r>
            <w:r w:rsidR="00EB7CDE">
              <w:rPr>
                <w:rFonts w:asciiTheme="minorHAnsi" w:eastAsia="Calibri" w:hAnsiTheme="minorHAnsi" w:cs="Calibri"/>
                <w:i/>
              </w:rPr>
              <w:t xml:space="preserve"> is a member of the Association of International Educators.</w:t>
            </w:r>
          </w:p>
          <w:p w:rsidR="00EB7CDE" w:rsidRDefault="00EB7CDE">
            <w:pPr>
              <w:spacing w:after="0" w:line="240" w:lineRule="auto"/>
              <w:rPr>
                <w:rFonts w:asciiTheme="minorHAnsi" w:eastAsia="Calibri" w:hAnsiTheme="minorHAnsi" w:cs="Calibri"/>
              </w:rPr>
            </w:pPr>
          </w:p>
          <w:p w:rsidR="00EB7CDE" w:rsidRDefault="00EB7CDE">
            <w:pPr>
              <w:spacing w:after="0" w:line="240" w:lineRule="auto"/>
              <w:rPr>
                <w:rFonts w:asciiTheme="minorHAnsi" w:eastAsia="Calibri" w:hAnsiTheme="minorHAnsi" w:cs="Calibri"/>
              </w:rPr>
            </w:pPr>
          </w:p>
        </w:tc>
      </w:tr>
      <w:tr w:rsidR="00EB7CDE" w:rsidTr="00C560D6">
        <w:tc>
          <w:tcPr>
            <w:tcW w:w="3246" w:type="dxa"/>
          </w:tcPr>
          <w:p w:rsidR="00EB7CDE" w:rsidRDefault="00EB7CDE">
            <w:pPr>
              <w:spacing w:after="0" w:line="240" w:lineRule="auto"/>
              <w:jc w:val="both"/>
              <w:rPr>
                <w:rFonts w:asciiTheme="minorHAnsi" w:eastAsia="Calibri" w:hAnsiTheme="minorHAnsi" w:cs="Calibri"/>
                <w:sz w:val="28"/>
                <w:szCs w:val="28"/>
              </w:rPr>
            </w:pPr>
            <w:r>
              <w:rPr>
                <w:noProof/>
                <w:color w:val="0000FF"/>
              </w:rPr>
              <w:drawing>
                <wp:inline distT="0" distB="0" distL="0" distR="0">
                  <wp:extent cx="1381125" cy="800100"/>
                  <wp:effectExtent l="0" t="0" r="0" b="0"/>
                  <wp:docPr id="6" name="Picture 6" descr="https://secure.ethicspoint.com/domain/media/en/gui/9533/BerkeleyLogo.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ethicspoint.com/domain/media/en/gui/9533/BerkeleyLogo.gif">
                            <a:hlinkClick r:id="rId14"/>
                          </pic:cNvPr>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inline>
              </w:drawing>
            </w:r>
          </w:p>
          <w:p w:rsidR="00BC104C" w:rsidRDefault="00BC104C">
            <w:pPr>
              <w:spacing w:after="0" w:line="240" w:lineRule="auto"/>
              <w:jc w:val="both"/>
              <w:rPr>
                <w:rFonts w:asciiTheme="minorHAnsi" w:eastAsia="Calibri" w:hAnsiTheme="minorHAnsi" w:cs="Calibri"/>
                <w:sz w:val="28"/>
                <w:szCs w:val="28"/>
              </w:rPr>
            </w:pPr>
          </w:p>
          <w:p w:rsidR="00EB7CDE" w:rsidRDefault="00EB7CDE">
            <w:pPr>
              <w:spacing w:after="0" w:line="240" w:lineRule="auto"/>
              <w:jc w:val="both"/>
              <w:rPr>
                <w:rFonts w:asciiTheme="minorHAnsi" w:eastAsia="Calibri" w:hAnsiTheme="minorHAnsi" w:cs="Calibri"/>
                <w:sz w:val="28"/>
                <w:szCs w:val="28"/>
              </w:rPr>
            </w:pPr>
            <w:r>
              <w:rPr>
                <w:noProof/>
              </w:rPr>
              <w:drawing>
                <wp:inline distT="0" distB="0" distL="0" distR="0">
                  <wp:extent cx="1228725" cy="609600"/>
                  <wp:effectExtent l="0" t="0" r="0" b="0"/>
                  <wp:docPr id="4" name="Picture 4" descr="http://www.englishusa.org/storage/eus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glishusa.org/storage/eusa_logo_tm.jp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609600"/>
                          </a:xfrm>
                          <a:prstGeom prst="rect">
                            <a:avLst/>
                          </a:prstGeom>
                          <a:noFill/>
                          <a:ln>
                            <a:noFill/>
                          </a:ln>
                        </pic:spPr>
                      </pic:pic>
                    </a:graphicData>
                  </a:graphic>
                </wp:inline>
              </w:drawing>
            </w:r>
          </w:p>
          <w:p w:rsidR="00EB7CDE" w:rsidRDefault="00EB7CDE">
            <w:pPr>
              <w:spacing w:after="0" w:line="240" w:lineRule="auto"/>
              <w:jc w:val="both"/>
              <w:rPr>
                <w:rFonts w:asciiTheme="minorHAnsi" w:eastAsia="Calibri" w:hAnsiTheme="minorHAnsi" w:cs="Calibri"/>
                <w:sz w:val="28"/>
                <w:szCs w:val="28"/>
              </w:rPr>
            </w:pPr>
          </w:p>
          <w:p w:rsidR="00EB7CDE" w:rsidRDefault="00EB7CDE">
            <w:pPr>
              <w:spacing w:after="0" w:line="240" w:lineRule="auto"/>
              <w:jc w:val="both"/>
              <w:rPr>
                <w:rFonts w:asciiTheme="minorHAnsi" w:eastAsia="Calibri" w:hAnsiTheme="minorHAnsi" w:cs="Calibri"/>
                <w:sz w:val="28"/>
                <w:szCs w:val="28"/>
              </w:rPr>
            </w:pPr>
          </w:p>
        </w:tc>
        <w:tc>
          <w:tcPr>
            <w:tcW w:w="3106" w:type="dxa"/>
          </w:tcPr>
          <w:p w:rsidR="00EB7CDE" w:rsidRDefault="00EB7CDE">
            <w:pPr>
              <w:spacing w:after="0" w:line="240" w:lineRule="auto"/>
              <w:rPr>
                <w:rFonts w:asciiTheme="minorHAnsi" w:eastAsia="Calibri" w:hAnsiTheme="minorHAnsi" w:cs="Calibri"/>
                <w:i/>
              </w:rPr>
            </w:pPr>
          </w:p>
          <w:p w:rsidR="00EB7CDE" w:rsidRDefault="00C560D6">
            <w:pPr>
              <w:spacing w:after="0" w:line="240" w:lineRule="auto"/>
              <w:rPr>
                <w:rFonts w:asciiTheme="minorHAnsi" w:eastAsia="Calibri" w:hAnsiTheme="minorHAnsi" w:cs="Calibri"/>
                <w:i/>
              </w:rPr>
            </w:pPr>
            <w:r>
              <w:rPr>
                <w:rFonts w:asciiTheme="minorHAnsi" w:eastAsia="Calibri" w:hAnsiTheme="minorHAnsi" w:cs="Calibri"/>
                <w:i/>
              </w:rPr>
              <w:t>NJEC</w:t>
            </w:r>
            <w:r w:rsidR="00EB7CDE">
              <w:rPr>
                <w:rFonts w:asciiTheme="minorHAnsi" w:eastAsia="Calibri" w:hAnsiTheme="minorHAnsi" w:cs="Calibri"/>
                <w:i/>
              </w:rPr>
              <w:t xml:space="preserve"> has a partnership agreement with Berkeley College. </w:t>
            </w:r>
          </w:p>
          <w:p w:rsidR="00EB7CDE" w:rsidRDefault="00EB7CDE">
            <w:pPr>
              <w:spacing w:after="0" w:line="240" w:lineRule="auto"/>
              <w:rPr>
                <w:rFonts w:asciiTheme="minorHAnsi" w:eastAsia="Calibri" w:hAnsiTheme="minorHAnsi" w:cs="Calibri"/>
                <w:i/>
              </w:rPr>
            </w:pPr>
          </w:p>
          <w:p w:rsidR="00EB7CDE" w:rsidRDefault="00EB7CDE">
            <w:pPr>
              <w:spacing w:after="0" w:line="240" w:lineRule="auto"/>
              <w:rPr>
                <w:rFonts w:asciiTheme="minorHAnsi" w:eastAsia="Calibri" w:hAnsiTheme="minorHAnsi" w:cs="Calibri"/>
                <w:i/>
              </w:rPr>
            </w:pPr>
          </w:p>
          <w:p w:rsidR="00EB7CDE" w:rsidRDefault="00C560D6">
            <w:pPr>
              <w:spacing w:after="0" w:line="240" w:lineRule="auto"/>
              <w:rPr>
                <w:rFonts w:asciiTheme="minorHAnsi" w:eastAsia="Calibri" w:hAnsiTheme="minorHAnsi" w:cs="Calibri"/>
                <w:i/>
              </w:rPr>
            </w:pPr>
            <w:r>
              <w:rPr>
                <w:rFonts w:asciiTheme="minorHAnsi" w:eastAsia="Calibri" w:hAnsiTheme="minorHAnsi" w:cs="Calibri"/>
                <w:i/>
              </w:rPr>
              <w:t>NJEC</w:t>
            </w:r>
            <w:r w:rsidR="00EB7CDE">
              <w:rPr>
                <w:rFonts w:asciiTheme="minorHAnsi" w:eastAsia="Calibri" w:hAnsiTheme="minorHAnsi" w:cs="Calibri"/>
                <w:i/>
              </w:rPr>
              <w:t xml:space="preserve"> is a member of EnglishUSA, the American Association of Intensive English Programs. </w:t>
            </w:r>
          </w:p>
          <w:p w:rsidR="00EB7CDE" w:rsidRDefault="00EB7CDE">
            <w:pPr>
              <w:spacing w:after="0" w:line="240" w:lineRule="auto"/>
              <w:rPr>
                <w:rFonts w:asciiTheme="minorHAnsi" w:eastAsia="Calibri" w:hAnsiTheme="minorHAnsi" w:cs="Calibri"/>
                <w:i/>
              </w:rPr>
            </w:pPr>
          </w:p>
          <w:p w:rsidR="00EB7CDE" w:rsidRDefault="00EB7CDE">
            <w:pPr>
              <w:spacing w:after="0" w:line="240" w:lineRule="auto"/>
              <w:rPr>
                <w:rFonts w:asciiTheme="minorHAnsi" w:eastAsia="Calibri" w:hAnsiTheme="minorHAnsi" w:cs="Calibri"/>
                <w:i/>
              </w:rPr>
            </w:pPr>
          </w:p>
        </w:tc>
      </w:tr>
    </w:tbl>
    <w:p w:rsidR="00EB7CDE" w:rsidRDefault="00EB7CDE" w:rsidP="00EB7CDE">
      <w:pPr>
        <w:spacing w:after="0" w:line="240" w:lineRule="auto"/>
        <w:jc w:val="both"/>
        <w:rPr>
          <w:rFonts w:asciiTheme="minorHAnsi" w:eastAsia="Calibri" w:hAnsiTheme="minorHAnsi" w:cs="Calibri"/>
          <w:szCs w:val="32"/>
        </w:rPr>
      </w:pPr>
    </w:p>
    <w:p w:rsidR="00EB7CDE" w:rsidRDefault="00EB7CDE" w:rsidP="00EB7CDE">
      <w:pPr>
        <w:spacing w:after="0" w:line="240" w:lineRule="auto"/>
        <w:jc w:val="both"/>
        <w:rPr>
          <w:rFonts w:asciiTheme="minorHAnsi" w:eastAsia="Calibri" w:hAnsiTheme="minorHAnsi" w:cs="Calibri"/>
          <w:szCs w:val="32"/>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b/>
          <w:color w:val="C00000"/>
          <w:sz w:val="28"/>
        </w:rPr>
      </w:pPr>
    </w:p>
    <w:p w:rsidR="00EB7CDE" w:rsidRDefault="00EB7CDE" w:rsidP="00EB7CDE">
      <w:pPr>
        <w:spacing w:after="0" w:line="240" w:lineRule="auto"/>
        <w:jc w:val="both"/>
        <w:rPr>
          <w:rFonts w:asciiTheme="minorHAnsi" w:eastAsia="Calibri" w:hAnsiTheme="minorHAnsi" w:cs="Calibri"/>
        </w:rPr>
      </w:pPr>
    </w:p>
    <w:p w:rsidR="00C560D6" w:rsidRDefault="00C560D6" w:rsidP="00EB7CDE">
      <w:pPr>
        <w:spacing w:after="0" w:line="240" w:lineRule="auto"/>
        <w:jc w:val="both"/>
        <w:rPr>
          <w:rFonts w:asciiTheme="minorHAnsi" w:eastAsia="Calibri" w:hAnsiTheme="minorHAnsi" w:cs="Calibri"/>
        </w:rPr>
      </w:pPr>
    </w:p>
    <w:p w:rsidR="00C560D6" w:rsidRDefault="00C560D6" w:rsidP="00EB7CDE">
      <w:pPr>
        <w:spacing w:after="0" w:line="240" w:lineRule="auto"/>
        <w:jc w:val="both"/>
        <w:rPr>
          <w:rFonts w:asciiTheme="minorHAnsi" w:eastAsia="Calibri" w:hAnsiTheme="minorHAnsi" w:cs="Calibri"/>
        </w:rPr>
      </w:pPr>
    </w:p>
    <w:p w:rsidR="00EB7CDE" w:rsidRDefault="00EB7CDE" w:rsidP="00EB7CDE">
      <w:pPr>
        <w:spacing w:after="0" w:line="240" w:lineRule="auto"/>
        <w:jc w:val="both"/>
        <w:rPr>
          <w:rFonts w:asciiTheme="minorHAnsi" w:eastAsia="Calibri" w:hAnsiTheme="minorHAnsi" w:cs="Calibri"/>
        </w:rPr>
      </w:pPr>
      <w:r>
        <w:rPr>
          <w:rFonts w:asciiTheme="minorHAnsi" w:eastAsia="Calibri" w:hAnsiTheme="minorHAnsi" w:cs="Calibri"/>
        </w:rPr>
        <w:t xml:space="preserve">E-mail: </w:t>
      </w:r>
      <w:hyperlink r:id="rId17" w:history="1">
        <w:r w:rsidR="00C560D6" w:rsidRPr="00AF2024">
          <w:rPr>
            <w:rStyle w:val="Hyperlink"/>
            <w:rFonts w:asciiTheme="minorHAnsi" w:eastAsia="Calibri" w:hAnsiTheme="minorHAnsi" w:cs="Calibri"/>
          </w:rPr>
          <w:t>admissions@njcenglishcenter.com</w:t>
        </w:r>
      </w:hyperlink>
    </w:p>
    <w:p w:rsidR="00EB7CDE" w:rsidRDefault="00EB7CDE" w:rsidP="00EB7CDE">
      <w:pPr>
        <w:spacing w:after="0" w:line="240" w:lineRule="auto"/>
        <w:jc w:val="both"/>
        <w:rPr>
          <w:rFonts w:asciiTheme="minorHAnsi" w:eastAsia="Calibri" w:hAnsiTheme="minorHAnsi" w:cs="Calibri"/>
        </w:rPr>
      </w:pPr>
    </w:p>
    <w:p w:rsidR="00EB7CDE" w:rsidRDefault="00C560D6" w:rsidP="00EB7CDE">
      <w:pPr>
        <w:spacing w:after="0" w:line="240" w:lineRule="auto"/>
        <w:jc w:val="both"/>
        <w:rPr>
          <w:rFonts w:asciiTheme="minorHAnsi" w:eastAsia="Calibri" w:hAnsiTheme="minorHAnsi" w:cs="Calibri"/>
        </w:rPr>
      </w:pPr>
      <w:r>
        <w:rPr>
          <w:rFonts w:asciiTheme="minorHAnsi" w:eastAsia="Calibri" w:hAnsiTheme="minorHAnsi" w:cs="Calibri"/>
          <w:b/>
          <w:color w:val="C00000"/>
        </w:rPr>
        <w:t>©2018</w:t>
      </w:r>
      <w:r w:rsidR="00EB7CDE">
        <w:rPr>
          <w:rFonts w:asciiTheme="minorHAnsi" w:eastAsia="Calibri" w:hAnsiTheme="minorHAnsi" w:cs="Calibri"/>
          <w:b/>
          <w:color w:val="C00000"/>
        </w:rPr>
        <w:t xml:space="preserve">, </w:t>
      </w:r>
      <w:r>
        <w:rPr>
          <w:rFonts w:asciiTheme="minorHAnsi" w:eastAsia="Calibri" w:hAnsiTheme="minorHAnsi" w:cs="Calibri"/>
          <w:b/>
          <w:color w:val="C00000"/>
        </w:rPr>
        <w:t>NJEC</w:t>
      </w:r>
      <w:r w:rsidR="0045479A" w:rsidRPr="0045479A">
        <w:rPr>
          <w:noProof/>
        </w:rPr>
        <w:pict>
          <v:shapetype id="_x0000_t202" coordsize="21600,21600" o:spt="202" path="m,l,21600r21600,l21600,xe">
            <v:stroke joinstyle="miter"/>
            <v:path gradientshapeok="t" o:connecttype="rect"/>
          </v:shapetype>
          <v:shape id="Text Box 181" o:spid="_x0000_s1030" type="#_x0000_t202" style="position:absolute;left:0;text-align:left;margin-left:450pt;margin-top:2.05pt;width:27pt;height:36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" stroked="f">
            <v:textbox>
              <w:txbxContent>
                <w:p w:rsidR="007F77A1" w:rsidRDefault="007F77A1" w:rsidP="00EB7CDE"/>
              </w:txbxContent>
            </v:textbox>
          </v:shape>
        </w:pict>
      </w:r>
      <w:r w:rsidR="00EB7CDE">
        <w:rPr>
          <w:rFonts w:asciiTheme="minorHAnsi" w:eastAsia="Calibri" w:hAnsiTheme="minorHAnsi" w:cs="Calibri"/>
          <w:b/>
          <w:color w:val="C00000"/>
        </w:rPr>
        <w:t xml:space="preserve">. </w:t>
      </w:r>
    </w:p>
    <w:p w:rsidR="00EB7CDE" w:rsidRDefault="00EB7CDE" w:rsidP="00EB7CDE">
      <w:pPr>
        <w:spacing w:after="0" w:line="240" w:lineRule="auto"/>
        <w:rPr>
          <w:rFonts w:asciiTheme="minorHAnsi" w:eastAsia="Calibri" w:hAnsiTheme="minorHAnsi" w:cs="Calibri"/>
          <w:b/>
          <w:color w:val="C00000"/>
        </w:rPr>
      </w:pPr>
      <w:r>
        <w:rPr>
          <w:rFonts w:asciiTheme="minorHAnsi" w:eastAsia="Calibri" w:hAnsiTheme="minorHAnsi" w:cs="Calibri"/>
          <w:b/>
          <w:color w:val="C00000"/>
        </w:rPr>
        <w:t>All rights reserved.</w:t>
      </w:r>
    </w:p>
    <w:p w:rsidR="00EB7CDE" w:rsidRDefault="00EB7CDE" w:rsidP="00EB7CDE">
      <w:pPr>
        <w:spacing w:after="0" w:line="240" w:lineRule="auto"/>
        <w:rPr>
          <w:rFonts w:asciiTheme="minorHAnsi" w:eastAsia="Calibri" w:hAnsiTheme="minorHAnsi" w:cs="Calibri"/>
          <w:b/>
          <w:color w:val="C00000"/>
        </w:rPr>
      </w:pPr>
    </w:p>
    <w:p w:rsidR="00EB7CDE" w:rsidRPr="00EB7CDE" w:rsidRDefault="00EB7CDE" w:rsidP="00EB7CDE">
      <w:pPr>
        <w:spacing w:after="0" w:line="240" w:lineRule="auto"/>
        <w:rPr>
          <w:rFonts w:asciiTheme="minorHAnsi" w:eastAsia="Calibri" w:hAnsiTheme="minorHAnsi" w:cs="Calibri"/>
          <w:color w:val="000000" w:themeColor="text1"/>
        </w:rPr>
        <w:sectPr w:rsidR="00EB7CDE" w:rsidRPr="00EB7CDE" w:rsidSect="00EB7CDE">
          <w:type w:val="continuous"/>
          <w:pgSz w:w="12240" w:h="15840"/>
          <w:pgMar w:top="1440" w:right="1440" w:bottom="1440" w:left="1440" w:header="720" w:footer="720" w:gutter="0"/>
          <w:cols w:space="720"/>
        </w:sectPr>
      </w:pPr>
      <w:r w:rsidRPr="0059071E">
        <w:rPr>
          <w:rFonts w:asciiTheme="minorHAnsi" w:eastAsia="Calibri" w:hAnsiTheme="minorHAnsi" w:cs="Calibri"/>
          <w:color w:val="000000" w:themeColor="text1"/>
        </w:rPr>
        <w:t xml:space="preserve">This Student Handbook may be subjected to periodic changes and updates. Students are officially updated about changes and updates once they are made. </w:t>
      </w:r>
    </w:p>
    <w:p w:rsidR="005463A2" w:rsidRPr="000213EB" w:rsidRDefault="005463A2" w:rsidP="000213EB">
      <w:pPr>
        <w:spacing w:after="0" w:line="240" w:lineRule="auto"/>
        <w:rPr>
          <w:rFonts w:asciiTheme="minorHAnsi" w:eastAsia="Calibri" w:hAnsiTheme="minorHAnsi" w:cs="Calibri"/>
          <w:color w:val="000000" w:themeColor="text1"/>
        </w:rPr>
      </w:pPr>
      <w:r w:rsidRPr="00EA0B5B">
        <w:rPr>
          <w:rFonts w:asciiTheme="minorHAnsi" w:hAnsiTheme="minorHAnsi"/>
          <w:b/>
          <w:color w:val="002060"/>
          <w:sz w:val="32"/>
          <w:szCs w:val="32"/>
          <w:u w:val="single"/>
        </w:rPr>
        <w:lastRenderedPageBreak/>
        <w:t>Table of Contents</w:t>
      </w:r>
    </w:p>
    <w:p w:rsidR="000213EB" w:rsidRDefault="000213EB" w:rsidP="005463A2">
      <w:pPr>
        <w:spacing w:after="0" w:line="240" w:lineRule="auto"/>
        <w:jc w:val="both"/>
        <w:rPr>
          <w:rFonts w:asciiTheme="minorHAnsi" w:eastAsia="Calibri" w:hAnsiTheme="minorHAnsi" w:cs="Calibri"/>
          <w:b/>
          <w:color w:val="002060"/>
          <w:sz w:val="24"/>
          <w:szCs w:val="24"/>
          <w:u w:val="single"/>
        </w:rPr>
      </w:pPr>
    </w:p>
    <w:p w:rsidR="005463A2" w:rsidRPr="005A6400" w:rsidRDefault="005463A2" w:rsidP="005463A2">
      <w:pPr>
        <w:spacing w:after="0" w:line="240" w:lineRule="auto"/>
        <w:jc w:val="both"/>
        <w:rPr>
          <w:rFonts w:asciiTheme="minorHAnsi" w:eastAsia="Calibri" w:hAnsiTheme="minorHAnsi" w:cs="Calibri"/>
          <w:color w:val="002060"/>
          <w:sz w:val="24"/>
          <w:szCs w:val="24"/>
        </w:rPr>
      </w:pPr>
      <w:r w:rsidRPr="005A6400">
        <w:rPr>
          <w:rFonts w:asciiTheme="minorHAnsi" w:eastAsia="Calibri" w:hAnsiTheme="minorHAnsi" w:cs="Calibri"/>
          <w:b/>
          <w:color w:val="002060"/>
          <w:sz w:val="24"/>
          <w:szCs w:val="24"/>
          <w:u w:val="single"/>
        </w:rPr>
        <w:t>A Message from the President</w:t>
      </w:r>
      <w:r w:rsidR="005A6400" w:rsidRPr="005A6400">
        <w:rPr>
          <w:rFonts w:asciiTheme="minorHAnsi" w:eastAsia="Calibri" w:hAnsiTheme="minorHAnsi" w:cs="Calibri"/>
          <w:b/>
          <w:color w:val="002060"/>
          <w:sz w:val="24"/>
          <w:szCs w:val="24"/>
          <w:u w:val="single"/>
        </w:rPr>
        <w:t xml:space="preserve"> </w:t>
      </w:r>
      <w:r w:rsidR="005A6400" w:rsidRPr="005A6400">
        <w:rPr>
          <w:rFonts w:asciiTheme="minorHAnsi" w:hAnsiTheme="minorHAnsi"/>
          <w:color w:val="002060"/>
          <w:sz w:val="24"/>
          <w:szCs w:val="24"/>
        </w:rPr>
        <w:t>……………………………………………………………………………………</w:t>
      </w:r>
      <w:r w:rsidR="005A6400">
        <w:rPr>
          <w:rFonts w:asciiTheme="minorHAnsi" w:hAnsiTheme="minorHAnsi"/>
          <w:color w:val="002060"/>
          <w:sz w:val="24"/>
          <w:szCs w:val="24"/>
        </w:rPr>
        <w:t>…</w:t>
      </w:r>
      <w:r w:rsidR="005A6400">
        <w:rPr>
          <w:rFonts w:asciiTheme="minorHAnsi" w:hAnsiTheme="minorHAnsi"/>
          <w:color w:val="002060"/>
          <w:sz w:val="24"/>
          <w:szCs w:val="24"/>
        </w:rPr>
        <w:tab/>
      </w:r>
      <w:r w:rsidRPr="005A6400">
        <w:rPr>
          <w:rFonts w:asciiTheme="minorHAnsi" w:eastAsia="Calibri" w:hAnsiTheme="minorHAnsi" w:cs="Calibri"/>
          <w:color w:val="002060"/>
          <w:sz w:val="24"/>
          <w:szCs w:val="24"/>
        </w:rPr>
        <w:t>5</w:t>
      </w:r>
    </w:p>
    <w:p w:rsidR="005463A2" w:rsidRPr="005A6400" w:rsidRDefault="005463A2" w:rsidP="005463A2">
      <w:pPr>
        <w:spacing w:after="0" w:line="240" w:lineRule="auto"/>
        <w:jc w:val="both"/>
        <w:rPr>
          <w:rFonts w:asciiTheme="minorHAnsi" w:eastAsia="Calibri" w:hAnsiTheme="minorHAnsi" w:cs="Calibri"/>
          <w:color w:val="002060"/>
          <w:sz w:val="24"/>
          <w:szCs w:val="24"/>
        </w:rPr>
      </w:pPr>
    </w:p>
    <w:p w:rsidR="005463A2" w:rsidRPr="005A6400" w:rsidRDefault="00C560D6" w:rsidP="005463A2">
      <w:pPr>
        <w:spacing w:after="0" w:line="240" w:lineRule="auto"/>
        <w:jc w:val="both"/>
        <w:rPr>
          <w:rFonts w:asciiTheme="minorHAnsi" w:eastAsia="Calibri" w:hAnsiTheme="minorHAnsi" w:cs="Calibri"/>
          <w:color w:val="002060"/>
          <w:sz w:val="24"/>
          <w:szCs w:val="24"/>
        </w:rPr>
      </w:pPr>
      <w:r>
        <w:rPr>
          <w:rFonts w:asciiTheme="minorHAnsi" w:eastAsia="Calibri" w:hAnsiTheme="minorHAnsi" w:cs="Calibri"/>
          <w:b/>
          <w:color w:val="002060"/>
          <w:sz w:val="24"/>
          <w:szCs w:val="24"/>
          <w:u w:val="single"/>
        </w:rPr>
        <w:t>NJEC</w:t>
      </w:r>
      <w:r w:rsidR="008F0642">
        <w:rPr>
          <w:rFonts w:asciiTheme="minorHAnsi" w:eastAsia="Calibri" w:hAnsiTheme="minorHAnsi" w:cs="Calibri"/>
          <w:b/>
          <w:color w:val="002060"/>
          <w:sz w:val="24"/>
          <w:szCs w:val="24"/>
          <w:u w:val="single"/>
        </w:rPr>
        <w:t xml:space="preserve">: </w:t>
      </w:r>
      <w:r w:rsidR="005463A2" w:rsidRPr="005A6400">
        <w:rPr>
          <w:rFonts w:asciiTheme="minorHAnsi" w:eastAsia="Calibri" w:hAnsiTheme="minorHAnsi" w:cs="Calibri"/>
          <w:b/>
          <w:color w:val="002060"/>
          <w:sz w:val="24"/>
          <w:szCs w:val="24"/>
          <w:u w:val="single"/>
        </w:rPr>
        <w:t>Mission Statement</w:t>
      </w:r>
      <w:r w:rsidR="005A6400" w:rsidRPr="005A6400">
        <w:rPr>
          <w:rFonts w:asciiTheme="minorHAnsi" w:eastAsia="Calibri" w:hAnsiTheme="minorHAnsi" w:cs="Calibri"/>
          <w:b/>
          <w:color w:val="002060"/>
          <w:sz w:val="24"/>
          <w:szCs w:val="24"/>
        </w:rPr>
        <w:t xml:space="preserve"> </w:t>
      </w:r>
      <w:r w:rsidR="00635C48">
        <w:rPr>
          <w:rFonts w:asciiTheme="minorHAnsi" w:eastAsia="Calibri" w:hAnsiTheme="minorHAnsi" w:cs="Calibri"/>
          <w:color w:val="002060"/>
          <w:sz w:val="24"/>
          <w:szCs w:val="24"/>
        </w:rPr>
        <w:t>………………………</w:t>
      </w:r>
      <w:r w:rsidR="005A6400" w:rsidRPr="005A6400">
        <w:rPr>
          <w:rFonts w:asciiTheme="minorHAnsi" w:eastAsia="Calibri" w:hAnsiTheme="minorHAnsi" w:cs="Calibri"/>
          <w:color w:val="002060"/>
          <w:sz w:val="24"/>
          <w:szCs w:val="24"/>
        </w:rPr>
        <w:t>………………………………………………………</w:t>
      </w:r>
      <w:r w:rsidR="005A6400">
        <w:rPr>
          <w:rFonts w:asciiTheme="minorHAnsi" w:eastAsia="Calibri" w:hAnsiTheme="minorHAnsi" w:cs="Calibri"/>
          <w:color w:val="002060"/>
          <w:sz w:val="24"/>
          <w:szCs w:val="24"/>
        </w:rPr>
        <w:t>..</w:t>
      </w:r>
      <w:r w:rsidR="005A6400" w:rsidRPr="005A6400">
        <w:rPr>
          <w:rFonts w:asciiTheme="minorHAnsi" w:eastAsia="Calibri" w:hAnsiTheme="minorHAnsi" w:cs="Calibri"/>
          <w:color w:val="002060"/>
          <w:sz w:val="24"/>
          <w:szCs w:val="24"/>
        </w:rPr>
        <w:t>…………….</w:t>
      </w:r>
      <w:r w:rsidR="005A6400" w:rsidRPr="005A6400">
        <w:rPr>
          <w:rFonts w:asciiTheme="minorHAnsi" w:eastAsia="Calibri" w:hAnsiTheme="minorHAnsi" w:cs="Calibri"/>
          <w:color w:val="002060"/>
          <w:sz w:val="24"/>
          <w:szCs w:val="24"/>
        </w:rPr>
        <w:tab/>
      </w:r>
      <w:r w:rsidR="00BF23CF">
        <w:rPr>
          <w:rFonts w:asciiTheme="minorHAnsi" w:eastAsia="Calibri" w:hAnsiTheme="minorHAnsi" w:cs="Calibri"/>
          <w:color w:val="002060"/>
          <w:sz w:val="24"/>
          <w:szCs w:val="24"/>
        </w:rPr>
        <w:t>6</w:t>
      </w:r>
    </w:p>
    <w:p w:rsidR="005463A2" w:rsidRPr="005A6400" w:rsidRDefault="005463A2" w:rsidP="005463A2">
      <w:pPr>
        <w:spacing w:after="0" w:line="240" w:lineRule="auto"/>
        <w:jc w:val="both"/>
        <w:rPr>
          <w:rFonts w:asciiTheme="minorHAnsi" w:eastAsia="Calibri" w:hAnsiTheme="minorHAnsi" w:cs="Calibri"/>
          <w:color w:val="002060"/>
          <w:sz w:val="24"/>
          <w:szCs w:val="24"/>
        </w:rPr>
      </w:pP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000E78EE" w:rsidRPr="005A6400">
        <w:rPr>
          <w:rFonts w:asciiTheme="minorHAnsi" w:eastAsia="Calibri" w:hAnsiTheme="minorHAnsi" w:cs="Calibri"/>
          <w:color w:val="002060"/>
          <w:sz w:val="24"/>
          <w:szCs w:val="24"/>
        </w:rPr>
        <w:tab/>
      </w:r>
    </w:p>
    <w:p w:rsidR="00837066" w:rsidRPr="005A6400" w:rsidRDefault="005A6400" w:rsidP="005463A2">
      <w:pPr>
        <w:spacing w:after="0" w:line="240" w:lineRule="auto"/>
        <w:jc w:val="both"/>
        <w:rPr>
          <w:rFonts w:asciiTheme="minorHAnsi" w:eastAsia="Calibri" w:hAnsiTheme="minorHAnsi" w:cs="Calibri"/>
          <w:b/>
          <w:color w:val="002060"/>
          <w:sz w:val="24"/>
          <w:szCs w:val="24"/>
        </w:rPr>
      </w:pPr>
      <w:r w:rsidRPr="005A6400">
        <w:rPr>
          <w:rFonts w:asciiTheme="minorHAnsi" w:eastAsia="Calibri" w:hAnsiTheme="minorHAnsi" w:cs="Calibri"/>
          <w:b/>
          <w:color w:val="002060"/>
          <w:sz w:val="24"/>
          <w:szCs w:val="24"/>
          <w:u w:val="single"/>
        </w:rPr>
        <w:t>Administration and Faculty</w:t>
      </w:r>
      <w:r w:rsidRPr="005A6400">
        <w:rPr>
          <w:rFonts w:asciiTheme="minorHAnsi" w:eastAsia="Calibri" w:hAnsiTheme="minorHAnsi" w:cs="Calibri"/>
          <w:b/>
          <w:color w:val="002060"/>
          <w:sz w:val="24"/>
          <w:szCs w:val="24"/>
        </w:rPr>
        <w:t xml:space="preserve"> </w:t>
      </w:r>
      <w:r w:rsidRPr="005A6400">
        <w:rPr>
          <w:rFonts w:asciiTheme="minorHAnsi" w:eastAsia="Calibri" w:hAnsiTheme="minorHAnsi" w:cs="Calibri"/>
          <w:color w:val="002060"/>
          <w:sz w:val="24"/>
          <w:szCs w:val="24"/>
        </w:rPr>
        <w:t>……………………………………………………………………………………………</w:t>
      </w:r>
      <w:r w:rsidR="00BF23CF">
        <w:rPr>
          <w:rFonts w:asciiTheme="minorHAnsi" w:eastAsia="Calibri" w:hAnsiTheme="minorHAnsi" w:cs="Calibri"/>
          <w:color w:val="002060"/>
          <w:sz w:val="24"/>
          <w:szCs w:val="24"/>
        </w:rPr>
        <w:tab/>
        <w:t>6</w:t>
      </w:r>
    </w:p>
    <w:p w:rsidR="00837066" w:rsidRPr="005A6400" w:rsidRDefault="00837066" w:rsidP="005463A2">
      <w:pPr>
        <w:spacing w:after="0" w:line="240" w:lineRule="auto"/>
        <w:jc w:val="both"/>
        <w:rPr>
          <w:rFonts w:asciiTheme="minorHAnsi" w:eastAsia="Calibri" w:hAnsiTheme="minorHAnsi" w:cs="Calibri"/>
          <w:b/>
          <w:color w:val="002060"/>
          <w:sz w:val="24"/>
          <w:szCs w:val="24"/>
          <w:u w:val="single"/>
        </w:rPr>
      </w:pPr>
    </w:p>
    <w:p w:rsidR="00064B4C" w:rsidRPr="005A6400" w:rsidRDefault="00064B4C" w:rsidP="005463A2">
      <w:pPr>
        <w:spacing w:after="0" w:line="240" w:lineRule="auto"/>
        <w:jc w:val="both"/>
        <w:rPr>
          <w:rFonts w:asciiTheme="minorHAnsi" w:eastAsia="Calibri" w:hAnsiTheme="minorHAnsi" w:cs="Calibri"/>
          <w:color w:val="002060"/>
          <w:sz w:val="24"/>
          <w:szCs w:val="24"/>
        </w:rPr>
      </w:pPr>
      <w:r w:rsidRPr="005A6400">
        <w:rPr>
          <w:rFonts w:asciiTheme="minorHAnsi" w:eastAsia="Calibri" w:hAnsiTheme="minorHAnsi" w:cs="Calibri"/>
          <w:b/>
          <w:color w:val="002060"/>
          <w:sz w:val="24"/>
          <w:szCs w:val="24"/>
          <w:u w:val="single"/>
        </w:rPr>
        <w:t>Admission Requirements</w:t>
      </w:r>
    </w:p>
    <w:p w:rsidR="00B16DF8" w:rsidRDefault="00976348" w:rsidP="005463A2">
      <w:pPr>
        <w:spacing w:after="0" w:line="240" w:lineRule="auto"/>
        <w:jc w:val="both"/>
        <w:rPr>
          <w:rFonts w:asciiTheme="minorHAnsi" w:eastAsia="Calibri" w:hAnsiTheme="minorHAnsi" w:cs="Calibri"/>
          <w:color w:val="002060"/>
          <w:sz w:val="24"/>
          <w:szCs w:val="24"/>
        </w:rPr>
      </w:pPr>
      <w:r>
        <w:rPr>
          <w:rFonts w:asciiTheme="minorHAnsi" w:eastAsia="Calibri" w:hAnsiTheme="minorHAnsi" w:cs="Calibri"/>
          <w:color w:val="002060"/>
          <w:sz w:val="24"/>
          <w:szCs w:val="24"/>
        </w:rPr>
        <w:t>Initial</w:t>
      </w:r>
      <w:r w:rsidR="00635C48">
        <w:rPr>
          <w:rFonts w:asciiTheme="minorHAnsi" w:eastAsia="Calibri" w:hAnsiTheme="minorHAnsi" w:cs="Calibri"/>
          <w:color w:val="002060"/>
          <w:sz w:val="24"/>
          <w:szCs w:val="24"/>
        </w:rPr>
        <w:t xml:space="preserve"> Students ………………………………….</w:t>
      </w:r>
      <w:r w:rsidR="00E11CCF">
        <w:rPr>
          <w:rFonts w:asciiTheme="minorHAnsi" w:eastAsia="Calibri" w:hAnsiTheme="minorHAnsi" w:cs="Calibri"/>
          <w:color w:val="002060"/>
          <w:sz w:val="24"/>
          <w:szCs w:val="24"/>
        </w:rPr>
        <w:t>………</w:t>
      </w:r>
      <w:r w:rsidR="00635C48">
        <w:rPr>
          <w:rFonts w:asciiTheme="minorHAnsi" w:eastAsia="Calibri" w:hAnsiTheme="minorHAnsi" w:cs="Calibri"/>
          <w:color w:val="002060"/>
          <w:sz w:val="24"/>
          <w:szCs w:val="24"/>
        </w:rPr>
        <w:t>.</w:t>
      </w:r>
      <w:r w:rsidR="00E11CCF">
        <w:rPr>
          <w:rFonts w:asciiTheme="minorHAnsi" w:eastAsia="Calibri" w:hAnsiTheme="minorHAnsi" w:cs="Calibri"/>
          <w:color w:val="002060"/>
          <w:sz w:val="24"/>
          <w:szCs w:val="24"/>
        </w:rPr>
        <w:t>…….</w:t>
      </w:r>
      <w:r w:rsidR="00B16DF8">
        <w:rPr>
          <w:rFonts w:asciiTheme="minorHAnsi" w:eastAsia="Calibri" w:hAnsiTheme="minorHAnsi" w:cs="Calibri"/>
          <w:color w:val="002060"/>
          <w:sz w:val="24"/>
          <w:szCs w:val="24"/>
        </w:rPr>
        <w:t>……………………………………………………………</w:t>
      </w:r>
      <w:r w:rsidR="00B16DF8">
        <w:rPr>
          <w:rFonts w:asciiTheme="minorHAnsi" w:eastAsia="Calibri" w:hAnsiTheme="minorHAnsi" w:cs="Calibri"/>
          <w:color w:val="002060"/>
          <w:sz w:val="24"/>
          <w:szCs w:val="24"/>
        </w:rPr>
        <w:tab/>
        <w:t>7</w:t>
      </w:r>
    </w:p>
    <w:p w:rsidR="00705E1C" w:rsidRDefault="00635C48" w:rsidP="005463A2">
      <w:pPr>
        <w:spacing w:after="0" w:line="240" w:lineRule="auto"/>
        <w:jc w:val="both"/>
        <w:rPr>
          <w:rFonts w:asciiTheme="minorHAnsi" w:eastAsia="Calibri" w:hAnsiTheme="minorHAnsi" w:cs="Calibri"/>
          <w:color w:val="002060"/>
          <w:sz w:val="24"/>
          <w:szCs w:val="24"/>
        </w:rPr>
      </w:pPr>
      <w:r>
        <w:rPr>
          <w:rFonts w:asciiTheme="minorHAnsi" w:eastAsia="Calibri" w:hAnsiTheme="minorHAnsi" w:cs="Calibri"/>
          <w:color w:val="002060"/>
          <w:sz w:val="24"/>
          <w:szCs w:val="24"/>
        </w:rPr>
        <w:t>B1 Visa Students ……………………………….…</w:t>
      </w:r>
      <w:r w:rsidR="00705E1C">
        <w:rPr>
          <w:rFonts w:asciiTheme="minorHAnsi" w:eastAsia="Calibri" w:hAnsiTheme="minorHAnsi" w:cs="Calibri"/>
          <w:color w:val="002060"/>
          <w:sz w:val="24"/>
          <w:szCs w:val="24"/>
        </w:rPr>
        <w:t>……</w:t>
      </w:r>
      <w:r>
        <w:rPr>
          <w:rFonts w:asciiTheme="minorHAnsi" w:eastAsia="Calibri" w:hAnsiTheme="minorHAnsi" w:cs="Calibri"/>
          <w:color w:val="002060"/>
          <w:sz w:val="24"/>
          <w:szCs w:val="24"/>
        </w:rPr>
        <w:t>.</w:t>
      </w:r>
      <w:r w:rsidR="00705E1C">
        <w:rPr>
          <w:rFonts w:asciiTheme="minorHAnsi" w:eastAsia="Calibri" w:hAnsiTheme="minorHAnsi" w:cs="Calibri"/>
          <w:color w:val="002060"/>
          <w:sz w:val="24"/>
          <w:szCs w:val="24"/>
        </w:rPr>
        <w:t>………………………………………………………………….</w:t>
      </w:r>
      <w:r w:rsidR="00705E1C">
        <w:rPr>
          <w:rFonts w:asciiTheme="minorHAnsi" w:eastAsia="Calibri" w:hAnsiTheme="minorHAnsi" w:cs="Calibri"/>
          <w:color w:val="002060"/>
          <w:sz w:val="24"/>
          <w:szCs w:val="24"/>
        </w:rPr>
        <w:tab/>
        <w:t>7</w:t>
      </w:r>
    </w:p>
    <w:p w:rsidR="00705E1C" w:rsidRDefault="00635C48" w:rsidP="005463A2">
      <w:pPr>
        <w:spacing w:after="0" w:line="240" w:lineRule="auto"/>
        <w:jc w:val="both"/>
        <w:rPr>
          <w:rFonts w:asciiTheme="minorHAnsi" w:eastAsia="Calibri" w:hAnsiTheme="minorHAnsi" w:cs="Calibri"/>
          <w:color w:val="002060"/>
          <w:sz w:val="24"/>
          <w:szCs w:val="24"/>
        </w:rPr>
      </w:pPr>
      <w:r>
        <w:rPr>
          <w:rFonts w:asciiTheme="minorHAnsi" w:eastAsia="Calibri" w:hAnsiTheme="minorHAnsi" w:cs="Calibri"/>
          <w:color w:val="002060"/>
          <w:sz w:val="24"/>
          <w:szCs w:val="24"/>
        </w:rPr>
        <w:t>J1 Visa Students ………………………………….…</w:t>
      </w:r>
      <w:r w:rsidR="00705E1C">
        <w:rPr>
          <w:rFonts w:asciiTheme="minorHAnsi" w:eastAsia="Calibri" w:hAnsiTheme="minorHAnsi" w:cs="Calibri"/>
          <w:color w:val="002060"/>
          <w:sz w:val="24"/>
          <w:szCs w:val="24"/>
        </w:rPr>
        <w:t>……</w:t>
      </w:r>
      <w:r>
        <w:rPr>
          <w:rFonts w:asciiTheme="minorHAnsi" w:eastAsia="Calibri" w:hAnsiTheme="minorHAnsi" w:cs="Calibri"/>
          <w:color w:val="002060"/>
          <w:sz w:val="24"/>
          <w:szCs w:val="24"/>
        </w:rPr>
        <w:t>.</w:t>
      </w:r>
      <w:r w:rsidR="00705E1C">
        <w:rPr>
          <w:rFonts w:asciiTheme="minorHAnsi" w:eastAsia="Calibri" w:hAnsiTheme="minorHAnsi" w:cs="Calibri"/>
          <w:color w:val="002060"/>
          <w:sz w:val="24"/>
          <w:szCs w:val="24"/>
        </w:rPr>
        <w:t>………………………………………………………………..</w:t>
      </w:r>
      <w:r w:rsidR="00DC4C22">
        <w:rPr>
          <w:rFonts w:asciiTheme="minorHAnsi" w:eastAsia="Calibri" w:hAnsiTheme="minorHAnsi" w:cs="Calibri"/>
          <w:color w:val="002060"/>
          <w:sz w:val="24"/>
          <w:szCs w:val="24"/>
        </w:rPr>
        <w:tab/>
        <w:t>8</w:t>
      </w:r>
    </w:p>
    <w:p w:rsidR="00B453B5" w:rsidRPr="005A6400" w:rsidRDefault="00B453B5" w:rsidP="00B453B5">
      <w:pPr>
        <w:spacing w:after="0" w:line="240" w:lineRule="auto"/>
        <w:ind w:firstLine="720"/>
        <w:jc w:val="both"/>
        <w:rPr>
          <w:rFonts w:asciiTheme="minorHAnsi" w:eastAsia="Calibri" w:hAnsiTheme="minorHAnsi" w:cs="Calibri"/>
          <w:color w:val="002060"/>
          <w:sz w:val="24"/>
          <w:szCs w:val="24"/>
        </w:rPr>
      </w:pPr>
      <w:r>
        <w:rPr>
          <w:rFonts w:asciiTheme="minorHAnsi" w:eastAsia="Calibri" w:hAnsiTheme="minorHAnsi" w:cs="Calibri"/>
          <w:color w:val="002060"/>
          <w:sz w:val="24"/>
          <w:szCs w:val="24"/>
        </w:rPr>
        <w:t xml:space="preserve">Course Fees </w:t>
      </w:r>
      <w:r w:rsidRPr="005A6400">
        <w:rPr>
          <w:rFonts w:asciiTheme="minorHAnsi" w:eastAsia="Calibri" w:hAnsiTheme="minorHAnsi" w:cs="Calibri"/>
          <w:color w:val="002060"/>
          <w:sz w:val="24"/>
          <w:szCs w:val="24"/>
        </w:rPr>
        <w:t>………………</w:t>
      </w:r>
      <w:r w:rsidR="00635C48">
        <w:rPr>
          <w:rFonts w:asciiTheme="minorHAnsi" w:eastAsia="Calibri" w:hAnsiTheme="minorHAnsi" w:cs="Calibri"/>
          <w:color w:val="002060"/>
          <w:sz w:val="24"/>
          <w:szCs w:val="24"/>
        </w:rPr>
        <w:t>…………….……</w:t>
      </w:r>
      <w:r>
        <w:rPr>
          <w:rFonts w:asciiTheme="minorHAnsi" w:eastAsia="Calibri" w:hAnsiTheme="minorHAnsi" w:cs="Calibri"/>
          <w:color w:val="002060"/>
          <w:sz w:val="24"/>
          <w:szCs w:val="24"/>
        </w:rPr>
        <w:t>…</w:t>
      </w:r>
      <w:r w:rsidR="00635C48">
        <w:rPr>
          <w:rFonts w:asciiTheme="minorHAnsi" w:eastAsia="Calibri" w:hAnsiTheme="minorHAnsi" w:cs="Calibri"/>
          <w:color w:val="002060"/>
          <w:sz w:val="24"/>
          <w:szCs w:val="24"/>
        </w:rPr>
        <w:t>.</w:t>
      </w:r>
      <w:r>
        <w:rPr>
          <w:rFonts w:asciiTheme="minorHAnsi" w:eastAsia="Calibri" w:hAnsiTheme="minorHAnsi" w:cs="Calibri"/>
          <w:color w:val="002060"/>
          <w:sz w:val="24"/>
          <w:szCs w:val="24"/>
        </w:rPr>
        <w:t>………………………………………………..</w:t>
      </w:r>
      <w:r w:rsidRPr="005A6400">
        <w:rPr>
          <w:rFonts w:asciiTheme="minorHAnsi" w:eastAsia="Calibri" w:hAnsiTheme="minorHAnsi" w:cs="Calibri"/>
          <w:color w:val="002060"/>
          <w:sz w:val="24"/>
          <w:szCs w:val="24"/>
        </w:rPr>
        <w:t>………………</w:t>
      </w:r>
      <w:r>
        <w:rPr>
          <w:rFonts w:asciiTheme="minorHAnsi" w:eastAsia="Calibri" w:hAnsiTheme="minorHAnsi" w:cs="Calibri"/>
          <w:color w:val="002060"/>
          <w:sz w:val="24"/>
          <w:szCs w:val="24"/>
        </w:rPr>
        <w:tab/>
        <w:t>8</w:t>
      </w:r>
    </w:p>
    <w:p w:rsidR="00B16DF8" w:rsidRDefault="00B16DF8" w:rsidP="005463A2">
      <w:pPr>
        <w:spacing w:after="0" w:line="240" w:lineRule="auto"/>
        <w:jc w:val="both"/>
        <w:rPr>
          <w:rFonts w:asciiTheme="minorHAnsi" w:eastAsia="Calibri" w:hAnsiTheme="minorHAnsi" w:cs="Calibri"/>
          <w:color w:val="002060"/>
          <w:sz w:val="24"/>
          <w:szCs w:val="24"/>
        </w:rPr>
      </w:pPr>
      <w:r>
        <w:rPr>
          <w:rFonts w:asciiTheme="minorHAnsi" w:eastAsia="Calibri" w:hAnsiTheme="minorHAnsi" w:cs="Calibri"/>
          <w:color w:val="002060"/>
          <w:sz w:val="24"/>
          <w:szCs w:val="24"/>
        </w:rPr>
        <w:t>Transfer-In Students …………………………</w:t>
      </w:r>
      <w:r w:rsidR="00635C48">
        <w:rPr>
          <w:rFonts w:asciiTheme="minorHAnsi" w:eastAsia="Calibri" w:hAnsiTheme="minorHAnsi" w:cs="Calibri"/>
          <w:color w:val="002060"/>
          <w:sz w:val="24"/>
          <w:szCs w:val="24"/>
        </w:rPr>
        <w:t>….……</w:t>
      </w:r>
      <w:r w:rsidR="00705E1C">
        <w:rPr>
          <w:rFonts w:asciiTheme="minorHAnsi" w:eastAsia="Calibri" w:hAnsiTheme="minorHAnsi" w:cs="Calibri"/>
          <w:color w:val="002060"/>
          <w:sz w:val="24"/>
          <w:szCs w:val="24"/>
        </w:rPr>
        <w:t>…</w:t>
      </w:r>
      <w:r w:rsidR="00635C48">
        <w:rPr>
          <w:rFonts w:asciiTheme="minorHAnsi" w:eastAsia="Calibri" w:hAnsiTheme="minorHAnsi" w:cs="Calibri"/>
          <w:color w:val="002060"/>
          <w:sz w:val="24"/>
          <w:szCs w:val="24"/>
        </w:rPr>
        <w:t>.</w:t>
      </w:r>
      <w:r w:rsidR="00705E1C">
        <w:rPr>
          <w:rFonts w:asciiTheme="minorHAnsi" w:eastAsia="Calibri" w:hAnsiTheme="minorHAnsi" w:cs="Calibri"/>
          <w:color w:val="002060"/>
          <w:sz w:val="24"/>
          <w:szCs w:val="24"/>
        </w:rPr>
        <w:t>……………………………………………………………….</w:t>
      </w:r>
      <w:r w:rsidR="00705E1C">
        <w:rPr>
          <w:rFonts w:asciiTheme="minorHAnsi" w:eastAsia="Calibri" w:hAnsiTheme="minorHAnsi" w:cs="Calibri"/>
          <w:color w:val="002060"/>
          <w:sz w:val="24"/>
          <w:szCs w:val="24"/>
        </w:rPr>
        <w:tab/>
        <w:t>8</w:t>
      </w:r>
    </w:p>
    <w:p w:rsidR="00B453B5" w:rsidRPr="005A6400" w:rsidRDefault="00B453B5" w:rsidP="00B453B5">
      <w:pPr>
        <w:spacing w:after="0" w:line="240" w:lineRule="auto"/>
        <w:ind w:firstLine="720"/>
        <w:jc w:val="both"/>
        <w:rPr>
          <w:rFonts w:asciiTheme="minorHAnsi" w:eastAsia="Calibri" w:hAnsiTheme="minorHAnsi" w:cs="Calibri"/>
          <w:color w:val="002060"/>
          <w:sz w:val="24"/>
          <w:szCs w:val="24"/>
        </w:rPr>
      </w:pPr>
      <w:r>
        <w:rPr>
          <w:rFonts w:asciiTheme="minorHAnsi" w:eastAsia="Calibri" w:hAnsiTheme="minorHAnsi" w:cs="Calibri"/>
          <w:color w:val="002060"/>
          <w:sz w:val="24"/>
          <w:szCs w:val="24"/>
        </w:rPr>
        <w:t xml:space="preserve">Course Fees </w:t>
      </w:r>
      <w:r w:rsidRPr="005A6400">
        <w:rPr>
          <w:rFonts w:asciiTheme="minorHAnsi" w:eastAsia="Calibri" w:hAnsiTheme="minorHAnsi" w:cs="Calibri"/>
          <w:color w:val="002060"/>
          <w:sz w:val="24"/>
          <w:szCs w:val="24"/>
        </w:rPr>
        <w:t>…………………</w:t>
      </w:r>
      <w:r>
        <w:rPr>
          <w:rFonts w:asciiTheme="minorHAnsi" w:eastAsia="Calibri" w:hAnsiTheme="minorHAnsi" w:cs="Calibri"/>
          <w:color w:val="002060"/>
          <w:sz w:val="24"/>
          <w:szCs w:val="24"/>
        </w:rPr>
        <w:t>………………………</w:t>
      </w:r>
      <w:r w:rsidR="00635C48">
        <w:rPr>
          <w:rFonts w:asciiTheme="minorHAnsi" w:eastAsia="Calibri" w:hAnsiTheme="minorHAnsi" w:cs="Calibri"/>
          <w:color w:val="002060"/>
          <w:sz w:val="24"/>
          <w:szCs w:val="24"/>
        </w:rPr>
        <w:t>.</w:t>
      </w:r>
      <w:r>
        <w:rPr>
          <w:rFonts w:asciiTheme="minorHAnsi" w:eastAsia="Calibri" w:hAnsiTheme="minorHAnsi" w:cs="Calibri"/>
          <w:color w:val="002060"/>
          <w:sz w:val="24"/>
          <w:szCs w:val="24"/>
        </w:rPr>
        <w:t>……………………………………..………</w:t>
      </w:r>
      <w:r w:rsidRPr="005A6400">
        <w:rPr>
          <w:rFonts w:asciiTheme="minorHAnsi" w:eastAsia="Calibri" w:hAnsiTheme="minorHAnsi" w:cs="Calibri"/>
          <w:color w:val="002060"/>
          <w:sz w:val="24"/>
          <w:szCs w:val="24"/>
        </w:rPr>
        <w:t>…………</w:t>
      </w:r>
      <w:r>
        <w:rPr>
          <w:rFonts w:asciiTheme="minorHAnsi" w:eastAsia="Calibri" w:hAnsiTheme="minorHAnsi" w:cs="Calibri"/>
          <w:color w:val="002060"/>
          <w:sz w:val="24"/>
          <w:szCs w:val="24"/>
        </w:rPr>
        <w:t>..</w:t>
      </w:r>
      <w:r w:rsidRPr="005A6400">
        <w:rPr>
          <w:rFonts w:asciiTheme="minorHAnsi" w:eastAsia="Calibri" w:hAnsiTheme="minorHAnsi" w:cs="Calibri"/>
          <w:color w:val="002060"/>
          <w:sz w:val="24"/>
          <w:szCs w:val="24"/>
        </w:rPr>
        <w:t>…</w:t>
      </w:r>
      <w:r w:rsidR="001D6B67">
        <w:rPr>
          <w:rFonts w:asciiTheme="minorHAnsi" w:eastAsia="Calibri" w:hAnsiTheme="minorHAnsi" w:cs="Calibri"/>
          <w:color w:val="002060"/>
          <w:sz w:val="24"/>
          <w:szCs w:val="24"/>
        </w:rPr>
        <w:tab/>
        <w:t>9</w:t>
      </w:r>
    </w:p>
    <w:p w:rsidR="00064B4C" w:rsidRPr="005A6400" w:rsidRDefault="00064B4C" w:rsidP="005463A2">
      <w:pPr>
        <w:spacing w:after="0" w:line="240" w:lineRule="auto"/>
        <w:jc w:val="both"/>
        <w:rPr>
          <w:rFonts w:asciiTheme="minorHAnsi" w:eastAsia="Calibri" w:hAnsiTheme="minorHAnsi" w:cs="Calibri"/>
          <w:b/>
          <w:color w:val="002060"/>
          <w:sz w:val="24"/>
          <w:szCs w:val="24"/>
          <w:u w:val="single"/>
        </w:rPr>
      </w:pPr>
    </w:p>
    <w:p w:rsidR="005463A2" w:rsidRPr="005A6400" w:rsidRDefault="000E78EE" w:rsidP="005463A2">
      <w:pPr>
        <w:spacing w:after="0" w:line="240" w:lineRule="auto"/>
        <w:jc w:val="both"/>
        <w:rPr>
          <w:rFonts w:asciiTheme="minorHAnsi" w:eastAsia="Calibri" w:hAnsiTheme="minorHAnsi" w:cs="Calibri"/>
          <w:color w:val="002060"/>
          <w:sz w:val="24"/>
          <w:szCs w:val="24"/>
        </w:rPr>
      </w:pPr>
      <w:r w:rsidRPr="005A6400">
        <w:rPr>
          <w:rFonts w:asciiTheme="minorHAnsi" w:eastAsia="Calibri" w:hAnsiTheme="minorHAnsi" w:cs="Calibri"/>
          <w:b/>
          <w:color w:val="002060"/>
          <w:sz w:val="24"/>
          <w:szCs w:val="24"/>
          <w:u w:val="single"/>
        </w:rPr>
        <w:t>Student Enrollment and Registration</w:t>
      </w:r>
      <w:r w:rsidR="005463A2" w:rsidRPr="005A6400">
        <w:rPr>
          <w:rFonts w:asciiTheme="minorHAnsi" w:eastAsia="Calibri" w:hAnsiTheme="minorHAnsi" w:cs="Calibri"/>
          <w:color w:val="002060"/>
          <w:sz w:val="24"/>
          <w:szCs w:val="24"/>
        </w:rPr>
        <w:tab/>
      </w:r>
      <w:r w:rsidR="005463A2" w:rsidRPr="005A6400">
        <w:rPr>
          <w:rFonts w:asciiTheme="minorHAnsi" w:eastAsia="Calibri" w:hAnsiTheme="minorHAnsi" w:cs="Calibri"/>
          <w:color w:val="002060"/>
          <w:sz w:val="24"/>
          <w:szCs w:val="24"/>
        </w:rPr>
        <w:tab/>
      </w:r>
      <w:r w:rsidR="005463A2" w:rsidRPr="005A6400">
        <w:rPr>
          <w:rFonts w:asciiTheme="minorHAnsi" w:eastAsia="Calibri" w:hAnsiTheme="minorHAnsi" w:cs="Calibri"/>
          <w:color w:val="002060"/>
          <w:sz w:val="24"/>
          <w:szCs w:val="24"/>
        </w:rPr>
        <w:tab/>
      </w:r>
      <w:r w:rsidR="005463A2" w:rsidRPr="005A6400">
        <w:rPr>
          <w:rFonts w:asciiTheme="minorHAnsi" w:eastAsia="Calibri" w:hAnsiTheme="minorHAnsi" w:cs="Calibri"/>
          <w:color w:val="002060"/>
          <w:sz w:val="24"/>
          <w:szCs w:val="24"/>
        </w:rPr>
        <w:tab/>
      </w:r>
      <w:r w:rsidR="005463A2"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r w:rsidRPr="005A6400">
        <w:rPr>
          <w:rFonts w:asciiTheme="minorHAnsi" w:eastAsia="Calibri" w:hAnsiTheme="minorHAnsi" w:cs="Calibri"/>
          <w:color w:val="002060"/>
          <w:sz w:val="24"/>
          <w:szCs w:val="24"/>
        </w:rPr>
        <w:tab/>
      </w:r>
    </w:p>
    <w:p w:rsidR="005463A2" w:rsidRPr="005A6400" w:rsidRDefault="000E78EE" w:rsidP="005463A2">
      <w:pPr>
        <w:spacing w:before="60" w:after="60" w:line="204" w:lineRule="auto"/>
        <w:jc w:val="both"/>
        <w:rPr>
          <w:rFonts w:asciiTheme="minorHAnsi" w:eastAsiaTheme="minorHAnsi" w:hAnsiTheme="minorHAnsi" w:cs="TimesNewRomanPSMT"/>
          <w:color w:val="002060"/>
          <w:sz w:val="24"/>
          <w:szCs w:val="24"/>
        </w:rPr>
      </w:pPr>
      <w:r w:rsidRPr="005A6400">
        <w:rPr>
          <w:rFonts w:asciiTheme="minorHAnsi" w:eastAsiaTheme="minorHAnsi" w:hAnsiTheme="minorHAnsi" w:cs="TimesNewRomanPSMT"/>
          <w:color w:val="002060"/>
          <w:sz w:val="24"/>
          <w:szCs w:val="24"/>
        </w:rPr>
        <w:t>Registration and I</w:t>
      </w:r>
      <w:r w:rsidR="005A6400" w:rsidRPr="005A6400">
        <w:rPr>
          <w:rFonts w:asciiTheme="minorHAnsi" w:eastAsiaTheme="minorHAnsi" w:hAnsiTheme="minorHAnsi" w:cs="TimesNewRomanPSMT"/>
          <w:color w:val="002060"/>
          <w:sz w:val="24"/>
          <w:szCs w:val="24"/>
        </w:rPr>
        <w:t>-20 Issuance ……………………………………………………………………</w:t>
      </w:r>
      <w:r w:rsidR="005A6400">
        <w:rPr>
          <w:rFonts w:asciiTheme="minorHAnsi" w:eastAsiaTheme="minorHAnsi" w:hAnsiTheme="minorHAnsi" w:cs="TimesNewRomanPSMT"/>
          <w:color w:val="002060"/>
          <w:sz w:val="24"/>
          <w:szCs w:val="24"/>
        </w:rPr>
        <w:t>...</w:t>
      </w:r>
      <w:r w:rsidR="005A6400" w:rsidRPr="005A6400">
        <w:rPr>
          <w:rFonts w:asciiTheme="minorHAnsi" w:eastAsiaTheme="minorHAnsi" w:hAnsiTheme="minorHAnsi" w:cs="TimesNewRomanPSMT"/>
          <w:color w:val="002060"/>
          <w:sz w:val="24"/>
          <w:szCs w:val="24"/>
        </w:rPr>
        <w:t>……………….</w:t>
      </w:r>
      <w:r w:rsidR="005A6400" w:rsidRPr="005A6400">
        <w:rPr>
          <w:rFonts w:asciiTheme="minorHAnsi" w:eastAsiaTheme="minorHAnsi" w:hAnsiTheme="minorHAnsi" w:cs="TimesNewRomanPSMT"/>
          <w:color w:val="002060"/>
          <w:sz w:val="24"/>
          <w:szCs w:val="24"/>
        </w:rPr>
        <w:tab/>
      </w:r>
      <w:r w:rsidR="007263FB">
        <w:rPr>
          <w:rFonts w:asciiTheme="minorHAnsi" w:eastAsiaTheme="minorHAnsi" w:hAnsiTheme="minorHAnsi" w:cs="TimesNewRomanPSMT"/>
          <w:color w:val="002060"/>
          <w:sz w:val="24"/>
          <w:szCs w:val="24"/>
        </w:rPr>
        <w:t>9</w:t>
      </w:r>
    </w:p>
    <w:p w:rsidR="000E78EE" w:rsidRPr="005A6400" w:rsidRDefault="000E78EE" w:rsidP="000E78EE">
      <w:pPr>
        <w:pStyle w:val="NoSpacing"/>
        <w:rPr>
          <w:rFonts w:asciiTheme="minorHAnsi" w:hAnsiTheme="minorHAnsi"/>
          <w:color w:val="002060"/>
          <w:sz w:val="24"/>
          <w:szCs w:val="24"/>
        </w:rPr>
      </w:pPr>
      <w:r w:rsidRPr="005A6400">
        <w:rPr>
          <w:rFonts w:asciiTheme="minorHAnsi" w:hAnsiTheme="minorHAnsi"/>
          <w:color w:val="002060"/>
          <w:sz w:val="24"/>
          <w:szCs w:val="24"/>
        </w:rPr>
        <w:t>Placement Exam</w:t>
      </w:r>
      <w:r w:rsidR="005463A2" w:rsidRPr="005A6400">
        <w:rPr>
          <w:rFonts w:asciiTheme="minorHAnsi" w:hAnsiTheme="minorHAnsi"/>
          <w:color w:val="002060"/>
          <w:sz w:val="24"/>
          <w:szCs w:val="24"/>
        </w:rPr>
        <w:t xml:space="preserve"> ……………………….…</w:t>
      </w:r>
      <w:r w:rsidR="005A6400">
        <w:rPr>
          <w:rFonts w:asciiTheme="minorHAnsi" w:hAnsiTheme="minorHAnsi"/>
          <w:color w:val="002060"/>
          <w:sz w:val="24"/>
          <w:szCs w:val="24"/>
        </w:rPr>
        <w:t>………………………………………………………………………………</w:t>
      </w:r>
      <w:r w:rsidR="006048E8">
        <w:rPr>
          <w:rFonts w:asciiTheme="minorHAnsi" w:hAnsiTheme="minorHAnsi"/>
          <w:color w:val="002060"/>
          <w:sz w:val="24"/>
          <w:szCs w:val="24"/>
        </w:rPr>
        <w:t xml:space="preserve">..  </w:t>
      </w:r>
      <w:r w:rsidR="006048E8">
        <w:rPr>
          <w:rFonts w:asciiTheme="minorHAnsi" w:hAnsiTheme="minorHAnsi"/>
          <w:color w:val="002060"/>
          <w:sz w:val="24"/>
          <w:szCs w:val="24"/>
        </w:rPr>
        <w:tab/>
        <w:t>10</w:t>
      </w:r>
    </w:p>
    <w:p w:rsidR="005463A2" w:rsidRPr="005A6400" w:rsidRDefault="007265BA" w:rsidP="000E78EE">
      <w:pPr>
        <w:pStyle w:val="NoSpacing"/>
        <w:rPr>
          <w:rFonts w:asciiTheme="minorHAnsi" w:hAnsiTheme="minorHAnsi"/>
          <w:color w:val="002060"/>
          <w:sz w:val="24"/>
          <w:szCs w:val="24"/>
        </w:rPr>
      </w:pPr>
      <w:r>
        <w:rPr>
          <w:rFonts w:asciiTheme="minorHAnsi" w:hAnsiTheme="minorHAnsi"/>
          <w:color w:val="002060"/>
          <w:sz w:val="24"/>
          <w:szCs w:val="24"/>
        </w:rPr>
        <w:t xml:space="preserve">Student Orientation </w:t>
      </w:r>
      <w:r w:rsidR="005A6400">
        <w:rPr>
          <w:rFonts w:asciiTheme="minorHAnsi" w:hAnsiTheme="minorHAnsi"/>
          <w:color w:val="002060"/>
          <w:sz w:val="24"/>
          <w:szCs w:val="24"/>
        </w:rPr>
        <w:t>.</w:t>
      </w:r>
      <w:r w:rsidR="005463A2" w:rsidRPr="005A6400">
        <w:rPr>
          <w:rFonts w:asciiTheme="minorHAnsi" w:hAnsiTheme="minorHAnsi"/>
          <w:color w:val="002060"/>
          <w:sz w:val="24"/>
          <w:szCs w:val="24"/>
        </w:rPr>
        <w:t>…………………………</w:t>
      </w:r>
      <w:r w:rsidR="005A6400">
        <w:rPr>
          <w:rFonts w:asciiTheme="minorHAnsi" w:hAnsiTheme="minorHAnsi"/>
          <w:color w:val="002060"/>
          <w:sz w:val="24"/>
          <w:szCs w:val="24"/>
        </w:rPr>
        <w:t>………………………………………………………………………..…</w:t>
      </w:r>
      <w:r w:rsidR="005A6400">
        <w:rPr>
          <w:rFonts w:asciiTheme="minorHAnsi" w:hAnsiTheme="minorHAnsi"/>
          <w:color w:val="002060"/>
          <w:sz w:val="24"/>
          <w:szCs w:val="24"/>
        </w:rPr>
        <w:tab/>
      </w:r>
      <w:r w:rsidR="006048E8">
        <w:rPr>
          <w:rFonts w:asciiTheme="minorHAnsi" w:hAnsiTheme="minorHAnsi"/>
          <w:color w:val="002060"/>
          <w:sz w:val="24"/>
          <w:szCs w:val="24"/>
        </w:rPr>
        <w:t>10</w:t>
      </w:r>
    </w:p>
    <w:p w:rsidR="005463A2" w:rsidRPr="005A6400" w:rsidRDefault="000E78EE" w:rsidP="000E78EE">
      <w:pPr>
        <w:pStyle w:val="NoSpacing"/>
        <w:rPr>
          <w:rFonts w:asciiTheme="minorHAnsi" w:hAnsiTheme="minorHAnsi"/>
          <w:color w:val="002060"/>
          <w:sz w:val="24"/>
          <w:szCs w:val="24"/>
        </w:rPr>
      </w:pPr>
      <w:r w:rsidRPr="005A6400">
        <w:rPr>
          <w:rFonts w:asciiTheme="minorHAnsi" w:hAnsiTheme="minorHAnsi"/>
          <w:color w:val="002060"/>
          <w:sz w:val="24"/>
          <w:szCs w:val="24"/>
        </w:rPr>
        <w:t>Non-Compliance of Placement Exam and Student Orientation ……………</w:t>
      </w:r>
      <w:r w:rsidR="005A6400">
        <w:rPr>
          <w:rFonts w:asciiTheme="minorHAnsi" w:hAnsiTheme="minorHAnsi"/>
          <w:color w:val="002060"/>
          <w:sz w:val="24"/>
          <w:szCs w:val="24"/>
        </w:rPr>
        <w:t>………………...........</w:t>
      </w:r>
      <w:r w:rsidR="005A6400">
        <w:rPr>
          <w:rFonts w:asciiTheme="minorHAnsi" w:hAnsiTheme="minorHAnsi"/>
          <w:color w:val="002060"/>
          <w:sz w:val="24"/>
          <w:szCs w:val="24"/>
        </w:rPr>
        <w:tab/>
      </w:r>
      <w:r w:rsidR="006048E8">
        <w:rPr>
          <w:rFonts w:asciiTheme="minorHAnsi" w:hAnsiTheme="minorHAnsi"/>
          <w:color w:val="002060"/>
          <w:sz w:val="24"/>
          <w:szCs w:val="24"/>
        </w:rPr>
        <w:t>10</w:t>
      </w:r>
    </w:p>
    <w:p w:rsidR="000E78EE" w:rsidRPr="005A6400" w:rsidRDefault="000E78EE" w:rsidP="005463A2">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p>
    <w:p w:rsidR="00082B8D" w:rsidRPr="005A6400" w:rsidRDefault="00082B8D" w:rsidP="00082B8D">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
          <w:bCs/>
          <w:color w:val="002060"/>
          <w:sz w:val="24"/>
          <w:szCs w:val="24"/>
          <w:u w:val="single"/>
        </w:rPr>
        <w:t>Academic Affairs</w:t>
      </w:r>
      <w:r w:rsidRPr="005A6400">
        <w:rPr>
          <w:rFonts w:asciiTheme="minorHAnsi" w:eastAsiaTheme="minorHAnsi" w:hAnsiTheme="minorHAnsi" w:cs="TimesNewRomanPS-BoldMT"/>
          <w:bCs/>
          <w:color w:val="002060"/>
          <w:sz w:val="24"/>
          <w:szCs w:val="24"/>
        </w:rPr>
        <w:tab/>
      </w:r>
      <w:r w:rsidRPr="005A6400">
        <w:rPr>
          <w:rFonts w:asciiTheme="minorHAnsi" w:eastAsiaTheme="minorHAnsi" w:hAnsiTheme="minorHAnsi" w:cs="TimesNewRomanPS-BoldMT"/>
          <w:bCs/>
          <w:color w:val="002060"/>
          <w:sz w:val="24"/>
          <w:szCs w:val="24"/>
        </w:rPr>
        <w:tab/>
      </w:r>
      <w:r w:rsidRPr="005A6400">
        <w:rPr>
          <w:rFonts w:asciiTheme="minorHAnsi" w:eastAsiaTheme="minorHAnsi" w:hAnsiTheme="minorHAnsi" w:cs="TimesNewRomanPS-BoldMT"/>
          <w:bCs/>
          <w:color w:val="002060"/>
          <w:sz w:val="24"/>
          <w:szCs w:val="24"/>
        </w:rPr>
        <w:tab/>
      </w:r>
      <w:r w:rsidRPr="005A6400">
        <w:rPr>
          <w:rFonts w:asciiTheme="minorHAnsi" w:eastAsiaTheme="minorHAnsi" w:hAnsiTheme="minorHAnsi" w:cs="TimesNewRomanPS-BoldMT"/>
          <w:bCs/>
          <w:color w:val="002060"/>
          <w:sz w:val="24"/>
          <w:szCs w:val="24"/>
        </w:rPr>
        <w:tab/>
      </w:r>
      <w:r w:rsidRPr="005A6400">
        <w:rPr>
          <w:rFonts w:asciiTheme="minorHAnsi" w:eastAsiaTheme="minorHAnsi" w:hAnsiTheme="minorHAnsi" w:cs="TimesNewRomanPS-BoldMT"/>
          <w:bCs/>
          <w:color w:val="002060"/>
          <w:sz w:val="24"/>
          <w:szCs w:val="24"/>
        </w:rPr>
        <w:tab/>
      </w:r>
      <w:r w:rsidRPr="005A6400">
        <w:rPr>
          <w:rFonts w:asciiTheme="minorHAnsi" w:eastAsiaTheme="minorHAnsi" w:hAnsiTheme="minorHAnsi" w:cs="TimesNewRomanPS-BoldMT"/>
          <w:bCs/>
          <w:color w:val="002060"/>
          <w:sz w:val="24"/>
          <w:szCs w:val="24"/>
        </w:rPr>
        <w:tab/>
      </w:r>
      <w:r w:rsidRPr="005A6400">
        <w:rPr>
          <w:rFonts w:asciiTheme="minorHAnsi" w:eastAsiaTheme="minorHAnsi" w:hAnsiTheme="minorHAnsi" w:cs="TimesNewRomanPS-BoldMT"/>
          <w:bCs/>
          <w:color w:val="002060"/>
          <w:sz w:val="24"/>
          <w:szCs w:val="24"/>
        </w:rPr>
        <w:tab/>
      </w:r>
      <w:r w:rsidRPr="005A6400">
        <w:rPr>
          <w:rFonts w:asciiTheme="minorHAnsi" w:eastAsiaTheme="minorHAnsi" w:hAnsiTheme="minorHAnsi" w:cs="TimesNewRomanPS-BoldMT"/>
          <w:bCs/>
          <w:color w:val="002060"/>
          <w:sz w:val="24"/>
          <w:szCs w:val="24"/>
        </w:rPr>
        <w:tab/>
      </w:r>
      <w:r w:rsidRPr="005A6400">
        <w:rPr>
          <w:rFonts w:asciiTheme="minorHAnsi" w:eastAsiaTheme="minorHAnsi" w:hAnsiTheme="minorHAnsi" w:cs="TimesNewRomanPS-BoldMT"/>
          <w:bCs/>
          <w:color w:val="002060"/>
          <w:sz w:val="24"/>
          <w:szCs w:val="24"/>
        </w:rPr>
        <w:tab/>
      </w:r>
      <w:r w:rsidRPr="005A6400">
        <w:rPr>
          <w:rFonts w:asciiTheme="minorHAnsi" w:eastAsiaTheme="minorHAnsi" w:hAnsiTheme="minorHAnsi" w:cs="TimesNewRomanPS-BoldMT"/>
          <w:bCs/>
          <w:color w:val="002060"/>
          <w:sz w:val="24"/>
          <w:szCs w:val="24"/>
        </w:rPr>
        <w:tab/>
      </w:r>
    </w:p>
    <w:p w:rsidR="00082B8D" w:rsidRDefault="00082B8D" w:rsidP="00082B8D">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Cs/>
          <w:color w:val="002060"/>
          <w:sz w:val="24"/>
          <w:szCs w:val="24"/>
        </w:rPr>
        <w:t>Course Description</w:t>
      </w:r>
      <w:r>
        <w:rPr>
          <w:rFonts w:asciiTheme="minorHAnsi" w:eastAsiaTheme="minorHAnsi" w:hAnsiTheme="minorHAnsi" w:cs="TimesNewRomanPS-BoldMT"/>
          <w:bCs/>
          <w:color w:val="002060"/>
          <w:sz w:val="24"/>
          <w:szCs w:val="24"/>
        </w:rPr>
        <w:t>s …………………………</w:t>
      </w:r>
      <w:r w:rsidR="00A93606">
        <w:rPr>
          <w:rFonts w:asciiTheme="minorHAnsi" w:eastAsiaTheme="minorHAnsi" w:hAnsiTheme="minorHAnsi" w:cs="TimesNewRomanPS-BoldMT"/>
          <w:bCs/>
          <w:color w:val="002060"/>
          <w:sz w:val="24"/>
          <w:szCs w:val="24"/>
        </w:rPr>
        <w:t>……………………………………………………………………………</w:t>
      </w:r>
      <w:r w:rsidR="00A93606">
        <w:rPr>
          <w:rFonts w:asciiTheme="minorHAnsi" w:eastAsiaTheme="minorHAnsi" w:hAnsiTheme="minorHAnsi" w:cs="TimesNewRomanPS-BoldMT"/>
          <w:bCs/>
          <w:color w:val="002060"/>
          <w:sz w:val="24"/>
          <w:szCs w:val="24"/>
        </w:rPr>
        <w:tab/>
        <w:t>11</w:t>
      </w:r>
    </w:p>
    <w:p w:rsidR="00A93606" w:rsidRPr="005A6400" w:rsidRDefault="00A93606" w:rsidP="006B2282">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Pr>
          <w:rFonts w:asciiTheme="minorHAnsi" w:eastAsiaTheme="minorHAnsi" w:hAnsiTheme="minorHAnsi" w:cs="TimesNewRomanPS-BoldMT"/>
          <w:bCs/>
          <w:color w:val="002060"/>
          <w:sz w:val="24"/>
          <w:szCs w:val="24"/>
        </w:rPr>
        <w:tab/>
        <w:t>ESL Program ………………………………………………………………………………………………………</w:t>
      </w:r>
      <w:r>
        <w:rPr>
          <w:rFonts w:asciiTheme="minorHAnsi" w:eastAsiaTheme="minorHAnsi" w:hAnsiTheme="minorHAnsi" w:cs="TimesNewRomanPS-BoldMT"/>
          <w:bCs/>
          <w:color w:val="002060"/>
          <w:sz w:val="24"/>
          <w:szCs w:val="24"/>
        </w:rPr>
        <w:tab/>
        <w:t>13</w:t>
      </w:r>
    </w:p>
    <w:p w:rsidR="00082B8D" w:rsidRPr="005A6400" w:rsidRDefault="00082B8D" w:rsidP="00082B8D">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Cs/>
          <w:color w:val="002060"/>
          <w:sz w:val="24"/>
          <w:szCs w:val="24"/>
        </w:rPr>
        <w:t>Class Schedule ………………</w:t>
      </w:r>
      <w:r>
        <w:rPr>
          <w:rFonts w:asciiTheme="minorHAnsi" w:eastAsiaTheme="minorHAnsi" w:hAnsiTheme="minorHAnsi" w:cs="TimesNewRomanPS-BoldMT"/>
          <w:bCs/>
          <w:color w:val="002060"/>
          <w:sz w:val="24"/>
          <w:szCs w:val="24"/>
        </w:rPr>
        <w:t xml:space="preserve">……………………………………………………………………………………………....  </w:t>
      </w:r>
      <w:r>
        <w:rPr>
          <w:rFonts w:asciiTheme="minorHAnsi" w:eastAsiaTheme="minorHAnsi" w:hAnsiTheme="minorHAnsi" w:cs="TimesNewRomanPS-BoldMT"/>
          <w:bCs/>
          <w:color w:val="002060"/>
          <w:sz w:val="24"/>
          <w:szCs w:val="24"/>
        </w:rPr>
        <w:tab/>
        <w:t>13</w:t>
      </w:r>
      <w:r w:rsidRPr="005A6400">
        <w:rPr>
          <w:rFonts w:asciiTheme="minorHAnsi" w:eastAsiaTheme="minorHAnsi" w:hAnsiTheme="minorHAnsi" w:cs="TimesNewRomanPS-BoldMT"/>
          <w:bCs/>
          <w:color w:val="002060"/>
          <w:sz w:val="24"/>
          <w:szCs w:val="24"/>
        </w:rPr>
        <w:t xml:space="preserve"> </w:t>
      </w:r>
    </w:p>
    <w:p w:rsidR="00082B8D" w:rsidRPr="005A6400" w:rsidRDefault="00082B8D" w:rsidP="00082B8D">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Cs/>
          <w:color w:val="002060"/>
          <w:sz w:val="24"/>
          <w:szCs w:val="24"/>
        </w:rPr>
        <w:t>Class Breaks</w:t>
      </w:r>
      <w:r>
        <w:rPr>
          <w:rFonts w:asciiTheme="minorHAnsi" w:eastAsiaTheme="minorHAnsi" w:hAnsiTheme="minorHAnsi" w:cs="TimesNewRomanPS-BoldMT"/>
          <w:bCs/>
          <w:color w:val="002060"/>
          <w:sz w:val="24"/>
          <w:szCs w:val="24"/>
        </w:rPr>
        <w:t xml:space="preserve"> </w:t>
      </w:r>
      <w:r w:rsidRPr="005A6400">
        <w:rPr>
          <w:rFonts w:asciiTheme="minorHAnsi" w:eastAsiaTheme="minorHAnsi" w:hAnsiTheme="minorHAnsi" w:cs="TimesNewRomanPS-BoldMT"/>
          <w:bCs/>
          <w:color w:val="002060"/>
          <w:sz w:val="24"/>
          <w:szCs w:val="24"/>
        </w:rPr>
        <w:t>……</w:t>
      </w:r>
      <w:r>
        <w:rPr>
          <w:rFonts w:asciiTheme="minorHAnsi" w:eastAsiaTheme="minorHAnsi" w:hAnsiTheme="minorHAnsi" w:cs="TimesNewRomanPS-BoldMT"/>
          <w:bCs/>
          <w:color w:val="002060"/>
          <w:sz w:val="24"/>
          <w:szCs w:val="24"/>
        </w:rPr>
        <w:t>……………………………………………………………………………………………………</w:t>
      </w:r>
      <w:r w:rsidRPr="005A6400">
        <w:rPr>
          <w:rFonts w:asciiTheme="minorHAnsi" w:eastAsiaTheme="minorHAnsi" w:hAnsiTheme="minorHAnsi" w:cs="TimesNewRomanPS-BoldMT"/>
          <w:bCs/>
          <w:color w:val="002060"/>
          <w:sz w:val="24"/>
          <w:szCs w:val="24"/>
        </w:rPr>
        <w:t>………..</w:t>
      </w:r>
      <w:r>
        <w:rPr>
          <w:rFonts w:asciiTheme="minorHAnsi" w:eastAsiaTheme="minorHAnsi" w:hAnsiTheme="minorHAnsi" w:cs="TimesNewRomanPS-BoldMT"/>
          <w:bCs/>
          <w:color w:val="002060"/>
          <w:sz w:val="24"/>
          <w:szCs w:val="24"/>
        </w:rPr>
        <w:tab/>
        <w:t>14</w:t>
      </w:r>
    </w:p>
    <w:p w:rsidR="00082B8D" w:rsidRPr="005A6400" w:rsidRDefault="00082B8D" w:rsidP="00082B8D">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Cs/>
          <w:color w:val="002060"/>
          <w:sz w:val="24"/>
          <w:szCs w:val="24"/>
        </w:rPr>
        <w:t>Attendance Policy ……………………………………………………………………………………………………</w:t>
      </w:r>
      <w:r>
        <w:rPr>
          <w:rFonts w:asciiTheme="minorHAnsi" w:eastAsiaTheme="minorHAnsi" w:hAnsiTheme="minorHAnsi" w:cs="TimesNewRomanPS-BoldMT"/>
          <w:bCs/>
          <w:color w:val="002060"/>
          <w:sz w:val="24"/>
          <w:szCs w:val="24"/>
        </w:rPr>
        <w:t>……</w:t>
      </w:r>
      <w:r w:rsidRPr="005A6400">
        <w:rPr>
          <w:rFonts w:asciiTheme="minorHAnsi" w:eastAsiaTheme="minorHAnsi" w:hAnsiTheme="minorHAnsi" w:cs="TimesNewRomanPS-BoldMT"/>
          <w:bCs/>
          <w:color w:val="002060"/>
          <w:sz w:val="24"/>
          <w:szCs w:val="24"/>
        </w:rPr>
        <w:t>.</w:t>
      </w:r>
      <w:r>
        <w:rPr>
          <w:rFonts w:asciiTheme="minorHAnsi" w:eastAsiaTheme="minorHAnsi" w:hAnsiTheme="minorHAnsi" w:cs="TimesNewRomanPS-BoldMT"/>
          <w:bCs/>
          <w:color w:val="002060"/>
          <w:sz w:val="24"/>
          <w:szCs w:val="24"/>
        </w:rPr>
        <w:tab/>
        <w:t>14</w:t>
      </w:r>
    </w:p>
    <w:p w:rsidR="00082B8D" w:rsidRDefault="00082B8D" w:rsidP="00082B8D">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Cs/>
          <w:color w:val="002060"/>
          <w:sz w:val="24"/>
          <w:szCs w:val="24"/>
        </w:rPr>
        <w:t>Grading Procedures ……………………………………………………………………………………………</w:t>
      </w:r>
      <w:r>
        <w:rPr>
          <w:rFonts w:asciiTheme="minorHAnsi" w:eastAsiaTheme="minorHAnsi" w:hAnsiTheme="minorHAnsi" w:cs="TimesNewRomanPS-BoldMT"/>
          <w:bCs/>
          <w:color w:val="002060"/>
          <w:sz w:val="24"/>
          <w:szCs w:val="24"/>
        </w:rPr>
        <w:t>……….</w:t>
      </w:r>
      <w:r w:rsidRPr="005A6400">
        <w:rPr>
          <w:rFonts w:asciiTheme="minorHAnsi" w:eastAsiaTheme="minorHAnsi" w:hAnsiTheme="minorHAnsi" w:cs="TimesNewRomanPS-BoldMT"/>
          <w:bCs/>
          <w:color w:val="002060"/>
          <w:sz w:val="24"/>
          <w:szCs w:val="24"/>
        </w:rPr>
        <w:t>…</w:t>
      </w:r>
      <w:r>
        <w:rPr>
          <w:rFonts w:asciiTheme="minorHAnsi" w:eastAsiaTheme="minorHAnsi" w:hAnsiTheme="minorHAnsi" w:cs="TimesNewRomanPS-BoldMT"/>
          <w:bCs/>
          <w:color w:val="002060"/>
          <w:sz w:val="24"/>
          <w:szCs w:val="24"/>
        </w:rPr>
        <w:tab/>
        <w:t>14</w:t>
      </w:r>
    </w:p>
    <w:p w:rsidR="00082B8D" w:rsidRDefault="00082B8D" w:rsidP="00082B8D">
      <w:pPr>
        <w:autoSpaceDE w:val="0"/>
        <w:autoSpaceDN w:val="0"/>
        <w:adjustRightInd w:val="0"/>
        <w:spacing w:after="0" w:line="240" w:lineRule="auto"/>
        <w:ind w:firstLine="720"/>
        <w:jc w:val="both"/>
        <w:rPr>
          <w:rFonts w:asciiTheme="minorHAnsi" w:eastAsiaTheme="minorHAnsi" w:hAnsiTheme="minorHAnsi" w:cs="TimesNewRomanPS-BoldMT"/>
          <w:bCs/>
          <w:color w:val="002060"/>
          <w:sz w:val="24"/>
          <w:szCs w:val="24"/>
        </w:rPr>
      </w:pPr>
      <w:r>
        <w:rPr>
          <w:rFonts w:asciiTheme="minorHAnsi" w:eastAsiaTheme="minorHAnsi" w:hAnsiTheme="minorHAnsi" w:cs="TimesNewRomanPS-BoldMT"/>
          <w:bCs/>
          <w:color w:val="002060"/>
          <w:sz w:val="24"/>
          <w:szCs w:val="24"/>
        </w:rPr>
        <w:t>Placement Exam …………………………………………………………………………………………………</w:t>
      </w:r>
      <w:r>
        <w:rPr>
          <w:rFonts w:asciiTheme="minorHAnsi" w:eastAsiaTheme="minorHAnsi" w:hAnsiTheme="minorHAnsi" w:cs="TimesNewRomanPS-BoldMT"/>
          <w:bCs/>
          <w:color w:val="002060"/>
          <w:sz w:val="24"/>
          <w:szCs w:val="24"/>
        </w:rPr>
        <w:tab/>
        <w:t>14</w:t>
      </w:r>
    </w:p>
    <w:p w:rsidR="00082B8D" w:rsidRDefault="00082B8D" w:rsidP="00082B8D">
      <w:pPr>
        <w:autoSpaceDE w:val="0"/>
        <w:autoSpaceDN w:val="0"/>
        <w:adjustRightInd w:val="0"/>
        <w:spacing w:after="0" w:line="240" w:lineRule="auto"/>
        <w:ind w:firstLine="720"/>
        <w:jc w:val="both"/>
        <w:rPr>
          <w:rFonts w:asciiTheme="minorHAnsi" w:eastAsiaTheme="minorHAnsi" w:hAnsiTheme="minorHAnsi" w:cs="TimesNewRomanPS-BoldMT"/>
          <w:bCs/>
          <w:color w:val="002060"/>
          <w:sz w:val="24"/>
          <w:szCs w:val="24"/>
        </w:rPr>
      </w:pPr>
      <w:r>
        <w:rPr>
          <w:rFonts w:asciiTheme="minorHAnsi" w:eastAsiaTheme="minorHAnsi" w:hAnsiTheme="minorHAnsi" w:cs="TimesNewRomanPS-BoldMT"/>
          <w:bCs/>
          <w:color w:val="002060"/>
          <w:sz w:val="24"/>
          <w:szCs w:val="24"/>
        </w:rPr>
        <w:t>Progress Reports ………………………………………………………………………………………………..</w:t>
      </w:r>
      <w:r>
        <w:rPr>
          <w:rFonts w:asciiTheme="minorHAnsi" w:eastAsiaTheme="minorHAnsi" w:hAnsiTheme="minorHAnsi" w:cs="TimesNewRomanPS-BoldMT"/>
          <w:bCs/>
          <w:color w:val="002060"/>
          <w:sz w:val="24"/>
          <w:szCs w:val="24"/>
        </w:rPr>
        <w:tab/>
        <w:t>14</w:t>
      </w:r>
    </w:p>
    <w:p w:rsidR="00082B8D" w:rsidRPr="005A6400" w:rsidRDefault="00082B8D" w:rsidP="00082B8D">
      <w:pPr>
        <w:autoSpaceDE w:val="0"/>
        <w:autoSpaceDN w:val="0"/>
        <w:adjustRightInd w:val="0"/>
        <w:spacing w:after="0" w:line="240" w:lineRule="auto"/>
        <w:ind w:firstLine="720"/>
        <w:jc w:val="both"/>
        <w:rPr>
          <w:rFonts w:asciiTheme="minorHAnsi" w:eastAsiaTheme="minorHAnsi" w:hAnsiTheme="minorHAnsi" w:cs="TimesNewRomanPS-BoldMT"/>
          <w:bCs/>
          <w:color w:val="002060"/>
          <w:sz w:val="24"/>
          <w:szCs w:val="24"/>
        </w:rPr>
      </w:pPr>
      <w:r>
        <w:rPr>
          <w:rFonts w:asciiTheme="minorHAnsi" w:eastAsiaTheme="minorHAnsi" w:hAnsiTheme="minorHAnsi" w:cs="TimesNewRomanPS-BoldMT"/>
          <w:bCs/>
          <w:color w:val="002060"/>
          <w:sz w:val="24"/>
          <w:szCs w:val="24"/>
        </w:rPr>
        <w:t>Exit Exam ……………………………………………………………………………………………………….…..</w:t>
      </w:r>
      <w:r>
        <w:rPr>
          <w:rFonts w:asciiTheme="minorHAnsi" w:eastAsiaTheme="minorHAnsi" w:hAnsiTheme="minorHAnsi" w:cs="TimesNewRomanPS-BoldMT"/>
          <w:bCs/>
          <w:color w:val="002060"/>
          <w:sz w:val="24"/>
          <w:szCs w:val="24"/>
        </w:rPr>
        <w:tab/>
        <w:t>15</w:t>
      </w:r>
    </w:p>
    <w:p w:rsidR="00082B8D" w:rsidRPr="005A6400" w:rsidRDefault="00082B8D" w:rsidP="00082B8D">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Cs/>
          <w:color w:val="002060"/>
          <w:sz w:val="24"/>
          <w:szCs w:val="24"/>
        </w:rPr>
        <w:t>Academic Integrity</w:t>
      </w:r>
      <w:r>
        <w:rPr>
          <w:rFonts w:asciiTheme="minorHAnsi" w:eastAsiaTheme="minorHAnsi" w:hAnsiTheme="minorHAnsi" w:cs="TimesNewRomanPS-BoldMT"/>
          <w:bCs/>
          <w:color w:val="002060"/>
          <w:sz w:val="24"/>
          <w:szCs w:val="24"/>
        </w:rPr>
        <w:t xml:space="preserve"> …………………………………………………………………………………………………….……</w:t>
      </w:r>
      <w:r>
        <w:rPr>
          <w:rFonts w:asciiTheme="minorHAnsi" w:eastAsiaTheme="minorHAnsi" w:hAnsiTheme="minorHAnsi" w:cs="TimesNewRomanPS-BoldMT"/>
          <w:bCs/>
          <w:color w:val="002060"/>
          <w:sz w:val="24"/>
          <w:szCs w:val="24"/>
        </w:rPr>
        <w:tab/>
        <w:t>15</w:t>
      </w:r>
    </w:p>
    <w:p w:rsidR="000E78EE" w:rsidRPr="005A6400" w:rsidRDefault="000E78EE"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p>
    <w:p w:rsidR="00B07F87" w:rsidRPr="005A6400" w:rsidRDefault="00B07F87" w:rsidP="00B07F87">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r w:rsidRPr="005A6400">
        <w:rPr>
          <w:rFonts w:asciiTheme="minorHAnsi" w:eastAsiaTheme="minorHAnsi" w:hAnsiTheme="minorHAnsi" w:cs="TimesNewRomanPS-BoldMT"/>
          <w:b/>
          <w:bCs/>
          <w:color w:val="002060"/>
          <w:sz w:val="24"/>
          <w:szCs w:val="24"/>
          <w:u w:val="single"/>
        </w:rPr>
        <w:t>Facilities</w:t>
      </w:r>
    </w:p>
    <w:p w:rsidR="00B07F87" w:rsidRPr="005A6400" w:rsidRDefault="00B07F87" w:rsidP="00B07F87">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Cs/>
          <w:color w:val="002060"/>
          <w:sz w:val="24"/>
          <w:szCs w:val="24"/>
        </w:rPr>
        <w:t>Student Lounge</w:t>
      </w:r>
      <w:r w:rsidR="00B54D7C">
        <w:rPr>
          <w:rFonts w:asciiTheme="minorHAnsi" w:eastAsiaTheme="minorHAnsi" w:hAnsiTheme="minorHAnsi" w:cs="TimesNewRomanPS-BoldMT"/>
          <w:bCs/>
          <w:color w:val="002060"/>
          <w:sz w:val="24"/>
          <w:szCs w:val="24"/>
        </w:rPr>
        <w:t xml:space="preserve"> ………………………………………………………………………………………………………………</w:t>
      </w:r>
      <w:r w:rsidR="007F0254">
        <w:rPr>
          <w:rFonts w:asciiTheme="minorHAnsi" w:eastAsiaTheme="minorHAnsi" w:hAnsiTheme="minorHAnsi" w:cs="TimesNewRomanPS-BoldMT"/>
          <w:bCs/>
          <w:color w:val="002060"/>
          <w:sz w:val="24"/>
          <w:szCs w:val="24"/>
        </w:rPr>
        <w:tab/>
        <w:t>15</w:t>
      </w:r>
    </w:p>
    <w:p w:rsidR="00640484" w:rsidRDefault="00640484"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Cs/>
          <w:color w:val="002060"/>
          <w:sz w:val="24"/>
          <w:szCs w:val="24"/>
        </w:rPr>
        <w:t>Wifi</w:t>
      </w:r>
      <w:r w:rsidR="00B54D7C">
        <w:rPr>
          <w:rFonts w:asciiTheme="minorHAnsi" w:eastAsiaTheme="minorHAnsi" w:hAnsiTheme="minorHAnsi" w:cs="TimesNewRomanPS-BoldMT"/>
          <w:bCs/>
          <w:color w:val="002060"/>
          <w:sz w:val="24"/>
          <w:szCs w:val="24"/>
        </w:rPr>
        <w:t xml:space="preserve"> …………………………………………………………………………………………………………………………………</w:t>
      </w:r>
      <w:r w:rsidR="00B54D7C">
        <w:rPr>
          <w:rFonts w:asciiTheme="minorHAnsi" w:eastAsiaTheme="minorHAnsi" w:hAnsiTheme="minorHAnsi" w:cs="TimesNewRomanPS-BoldMT"/>
          <w:bCs/>
          <w:color w:val="002060"/>
          <w:sz w:val="24"/>
          <w:szCs w:val="24"/>
        </w:rPr>
        <w:tab/>
      </w:r>
      <w:r w:rsidR="001656E6">
        <w:rPr>
          <w:rFonts w:asciiTheme="minorHAnsi" w:eastAsiaTheme="minorHAnsi" w:hAnsiTheme="minorHAnsi" w:cs="TimesNewRomanPS-BoldMT"/>
          <w:bCs/>
          <w:color w:val="002060"/>
          <w:sz w:val="24"/>
          <w:szCs w:val="24"/>
        </w:rPr>
        <w:t>16</w:t>
      </w:r>
    </w:p>
    <w:p w:rsidR="00FF6A98" w:rsidRPr="005A6400" w:rsidRDefault="00FF6A98"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p>
    <w:p w:rsidR="00837066" w:rsidRPr="00A027E3" w:rsidRDefault="00837066"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sidRPr="005A6400">
        <w:rPr>
          <w:rFonts w:asciiTheme="minorHAnsi" w:eastAsiaTheme="minorHAnsi" w:hAnsiTheme="minorHAnsi" w:cs="TimesNewRomanPS-BoldMT"/>
          <w:b/>
          <w:bCs/>
          <w:color w:val="002060"/>
          <w:sz w:val="24"/>
          <w:szCs w:val="24"/>
          <w:u w:val="single"/>
        </w:rPr>
        <w:t>Health Insurance</w:t>
      </w:r>
      <w:r w:rsidR="00A027E3">
        <w:rPr>
          <w:rFonts w:asciiTheme="minorHAnsi" w:eastAsiaTheme="minorHAnsi" w:hAnsiTheme="minorHAnsi" w:cs="TimesNewRomanPS-BoldMT"/>
          <w:bCs/>
          <w:color w:val="002060"/>
          <w:sz w:val="24"/>
          <w:szCs w:val="24"/>
        </w:rPr>
        <w:t xml:space="preserve"> ……………………………………………………………………………………………………………</w:t>
      </w:r>
      <w:r w:rsidR="007F0254">
        <w:rPr>
          <w:rFonts w:asciiTheme="minorHAnsi" w:eastAsiaTheme="minorHAnsi" w:hAnsiTheme="minorHAnsi" w:cs="TimesNewRomanPS-BoldMT"/>
          <w:bCs/>
          <w:color w:val="002060"/>
          <w:sz w:val="24"/>
          <w:szCs w:val="24"/>
        </w:rPr>
        <w:t>.</w:t>
      </w:r>
      <w:r w:rsidR="007F0254">
        <w:rPr>
          <w:rFonts w:asciiTheme="minorHAnsi" w:eastAsiaTheme="minorHAnsi" w:hAnsiTheme="minorHAnsi" w:cs="TimesNewRomanPS-BoldMT"/>
          <w:bCs/>
          <w:color w:val="002060"/>
          <w:sz w:val="24"/>
          <w:szCs w:val="24"/>
        </w:rPr>
        <w:tab/>
        <w:t>16</w:t>
      </w:r>
    </w:p>
    <w:p w:rsidR="00837066" w:rsidRPr="005A6400" w:rsidRDefault="00837066" w:rsidP="005463A2">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p>
    <w:p w:rsidR="00837066" w:rsidRPr="00A027E3" w:rsidRDefault="009747FF" w:rsidP="005463A2">
      <w:pPr>
        <w:autoSpaceDE w:val="0"/>
        <w:autoSpaceDN w:val="0"/>
        <w:adjustRightInd w:val="0"/>
        <w:spacing w:after="0" w:line="240" w:lineRule="auto"/>
        <w:jc w:val="both"/>
        <w:rPr>
          <w:rFonts w:asciiTheme="minorHAnsi" w:eastAsiaTheme="minorHAnsi" w:hAnsiTheme="minorHAnsi" w:cs="TimesNewRomanPS-BoldMT"/>
          <w:bCs/>
          <w:color w:val="002060"/>
          <w:sz w:val="24"/>
          <w:szCs w:val="24"/>
        </w:rPr>
      </w:pPr>
      <w:r>
        <w:rPr>
          <w:rFonts w:asciiTheme="minorHAnsi" w:eastAsiaTheme="minorHAnsi" w:hAnsiTheme="minorHAnsi" w:cs="TimesNewRomanPS-BoldMT"/>
          <w:b/>
          <w:bCs/>
          <w:color w:val="002060"/>
          <w:sz w:val="24"/>
          <w:szCs w:val="24"/>
          <w:u w:val="single"/>
        </w:rPr>
        <w:t>Counsel</w:t>
      </w:r>
      <w:r w:rsidR="00837066" w:rsidRPr="005A6400">
        <w:rPr>
          <w:rFonts w:asciiTheme="minorHAnsi" w:eastAsiaTheme="minorHAnsi" w:hAnsiTheme="minorHAnsi" w:cs="TimesNewRomanPS-BoldMT"/>
          <w:b/>
          <w:bCs/>
          <w:color w:val="002060"/>
          <w:sz w:val="24"/>
          <w:szCs w:val="24"/>
          <w:u w:val="single"/>
        </w:rPr>
        <w:t>ing Services</w:t>
      </w:r>
      <w:r w:rsidR="001164AC">
        <w:rPr>
          <w:rFonts w:asciiTheme="minorHAnsi" w:eastAsiaTheme="minorHAnsi" w:hAnsiTheme="minorHAnsi" w:cs="TimesNewRomanPS-BoldMT"/>
          <w:bCs/>
          <w:color w:val="002060"/>
          <w:sz w:val="24"/>
          <w:szCs w:val="24"/>
        </w:rPr>
        <w:t xml:space="preserve"> </w:t>
      </w:r>
      <w:r w:rsidR="00A027E3">
        <w:rPr>
          <w:rFonts w:asciiTheme="minorHAnsi" w:eastAsiaTheme="minorHAnsi" w:hAnsiTheme="minorHAnsi" w:cs="TimesNewRomanPS-BoldMT"/>
          <w:bCs/>
          <w:color w:val="002060"/>
          <w:sz w:val="24"/>
          <w:szCs w:val="24"/>
        </w:rPr>
        <w:t>…</w:t>
      </w:r>
      <w:r w:rsidR="001164AC">
        <w:rPr>
          <w:rFonts w:asciiTheme="minorHAnsi" w:eastAsiaTheme="minorHAnsi" w:hAnsiTheme="minorHAnsi" w:cs="TimesNewRomanPS-BoldMT"/>
          <w:bCs/>
          <w:color w:val="002060"/>
          <w:sz w:val="24"/>
          <w:szCs w:val="24"/>
        </w:rPr>
        <w:t>…………………………………………………………………………….</w:t>
      </w:r>
      <w:r w:rsidR="00A027E3">
        <w:rPr>
          <w:rFonts w:asciiTheme="minorHAnsi" w:eastAsiaTheme="minorHAnsi" w:hAnsiTheme="minorHAnsi" w:cs="TimesNewRomanPS-BoldMT"/>
          <w:bCs/>
          <w:color w:val="002060"/>
          <w:sz w:val="24"/>
          <w:szCs w:val="24"/>
        </w:rPr>
        <w:t>………………………</w:t>
      </w:r>
      <w:r w:rsidR="001164AC">
        <w:rPr>
          <w:rFonts w:asciiTheme="minorHAnsi" w:eastAsiaTheme="minorHAnsi" w:hAnsiTheme="minorHAnsi" w:cs="TimesNewRomanPS-BoldMT"/>
          <w:bCs/>
          <w:color w:val="002060"/>
          <w:sz w:val="24"/>
          <w:szCs w:val="24"/>
        </w:rPr>
        <w:tab/>
      </w:r>
      <w:r w:rsidR="007F0254">
        <w:rPr>
          <w:rFonts w:asciiTheme="minorHAnsi" w:eastAsiaTheme="minorHAnsi" w:hAnsiTheme="minorHAnsi" w:cs="TimesNewRomanPS-BoldMT"/>
          <w:bCs/>
          <w:color w:val="002060"/>
          <w:sz w:val="24"/>
          <w:szCs w:val="24"/>
        </w:rPr>
        <w:t>16</w:t>
      </w:r>
    </w:p>
    <w:p w:rsidR="00837066" w:rsidRPr="005A6400" w:rsidRDefault="00837066" w:rsidP="005463A2">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p>
    <w:p w:rsidR="005463A2" w:rsidRPr="005A6400" w:rsidRDefault="00C560D6" w:rsidP="005463A2">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r>
        <w:rPr>
          <w:rFonts w:asciiTheme="minorHAnsi" w:eastAsiaTheme="minorHAnsi" w:hAnsiTheme="minorHAnsi" w:cs="TimesNewRomanPS-BoldMT"/>
          <w:b/>
          <w:bCs/>
          <w:color w:val="002060"/>
          <w:sz w:val="24"/>
          <w:szCs w:val="24"/>
          <w:u w:val="single"/>
        </w:rPr>
        <w:t>NJEC</w:t>
      </w:r>
      <w:r w:rsidR="00674DF5" w:rsidRPr="005A6400">
        <w:rPr>
          <w:rFonts w:asciiTheme="minorHAnsi" w:eastAsiaTheme="minorHAnsi" w:hAnsiTheme="minorHAnsi" w:cs="TimesNewRomanPS-BoldMT"/>
          <w:b/>
          <w:bCs/>
          <w:color w:val="002060"/>
          <w:sz w:val="24"/>
          <w:szCs w:val="24"/>
          <w:u w:val="single"/>
        </w:rPr>
        <w:t xml:space="preserve"> Policies and Procedures</w:t>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r w:rsidR="005463A2" w:rsidRPr="005A6400">
        <w:rPr>
          <w:rFonts w:asciiTheme="minorHAnsi" w:eastAsiaTheme="minorHAnsi" w:hAnsiTheme="minorHAnsi" w:cs="TimesNewRomanPS-BoldMT"/>
          <w:bCs/>
          <w:color w:val="002060"/>
          <w:sz w:val="24"/>
          <w:szCs w:val="24"/>
        </w:rPr>
        <w:tab/>
      </w:r>
    </w:p>
    <w:p w:rsidR="009C558D" w:rsidRPr="005A6400" w:rsidRDefault="009C558D" w:rsidP="009C558D">
      <w:pPr>
        <w:autoSpaceDE w:val="0"/>
        <w:autoSpaceDN w:val="0"/>
        <w:adjustRightInd w:val="0"/>
        <w:spacing w:after="0" w:line="240" w:lineRule="auto"/>
        <w:rPr>
          <w:rFonts w:asciiTheme="minorHAnsi" w:eastAsiaTheme="minorHAnsi" w:hAnsiTheme="minorHAnsi" w:cs="TimesNewRomanPSMT"/>
          <w:color w:val="002060"/>
          <w:sz w:val="24"/>
          <w:szCs w:val="24"/>
        </w:rPr>
      </w:pPr>
      <w:r w:rsidRPr="005A6400">
        <w:rPr>
          <w:rFonts w:asciiTheme="minorHAnsi" w:eastAsiaTheme="minorHAnsi" w:hAnsiTheme="minorHAnsi" w:cs="TimesNewRomanPSMT"/>
          <w:color w:val="002060"/>
          <w:sz w:val="24"/>
          <w:szCs w:val="24"/>
        </w:rPr>
        <w:t>Providing Information</w:t>
      </w:r>
      <w:r>
        <w:rPr>
          <w:rFonts w:asciiTheme="minorHAnsi" w:eastAsiaTheme="minorHAnsi" w:hAnsiTheme="minorHAnsi" w:cs="TimesNewRomanPSMT"/>
          <w:color w:val="002060"/>
          <w:sz w:val="24"/>
          <w:szCs w:val="24"/>
        </w:rPr>
        <w:t xml:space="preserve"> ……………………………………………………………………………………………………</w:t>
      </w:r>
      <w:r w:rsidR="00CD40CF">
        <w:rPr>
          <w:rFonts w:asciiTheme="minorHAnsi" w:eastAsiaTheme="minorHAnsi" w:hAnsiTheme="minorHAnsi" w:cs="TimesNewRomanPSMT"/>
          <w:color w:val="002060"/>
          <w:sz w:val="24"/>
          <w:szCs w:val="24"/>
        </w:rPr>
        <w:t>.</w:t>
      </w:r>
      <w:r w:rsidR="00CD40CF">
        <w:rPr>
          <w:rFonts w:asciiTheme="minorHAnsi" w:eastAsiaTheme="minorHAnsi" w:hAnsiTheme="minorHAnsi" w:cs="TimesNewRomanPSMT"/>
          <w:color w:val="002060"/>
          <w:sz w:val="24"/>
          <w:szCs w:val="24"/>
        </w:rPr>
        <w:tab/>
        <w:t>16</w:t>
      </w:r>
    </w:p>
    <w:p w:rsidR="005463A2" w:rsidRPr="005A6400" w:rsidRDefault="001164AC" w:rsidP="005463A2">
      <w:pPr>
        <w:autoSpaceDE w:val="0"/>
        <w:autoSpaceDN w:val="0"/>
        <w:adjustRightInd w:val="0"/>
        <w:spacing w:after="0" w:line="240" w:lineRule="auto"/>
        <w:jc w:val="both"/>
        <w:rPr>
          <w:rFonts w:asciiTheme="minorHAnsi" w:eastAsiaTheme="minorHAnsi" w:hAnsiTheme="minorHAnsi" w:cs="TimesNewRomanPSMT"/>
          <w:color w:val="002060"/>
          <w:sz w:val="24"/>
          <w:szCs w:val="24"/>
        </w:rPr>
      </w:pPr>
      <w:r>
        <w:rPr>
          <w:rFonts w:asciiTheme="minorHAnsi" w:eastAsiaTheme="minorHAnsi" w:hAnsiTheme="minorHAnsi" w:cs="TimesNewRomanPSMT"/>
          <w:color w:val="002060"/>
          <w:sz w:val="24"/>
          <w:szCs w:val="24"/>
        </w:rPr>
        <w:lastRenderedPageBreak/>
        <w:t>Vacation Policy ……………</w:t>
      </w:r>
      <w:r w:rsidR="005463A2" w:rsidRPr="005A6400">
        <w:rPr>
          <w:rFonts w:asciiTheme="minorHAnsi" w:eastAsiaTheme="minorHAnsi" w:hAnsiTheme="minorHAnsi" w:cs="TimesNewRomanPSMT"/>
          <w:color w:val="002060"/>
          <w:sz w:val="24"/>
          <w:szCs w:val="24"/>
        </w:rPr>
        <w:t>……………</w:t>
      </w:r>
      <w:r w:rsidR="00936113">
        <w:rPr>
          <w:rFonts w:asciiTheme="minorHAnsi" w:eastAsiaTheme="minorHAnsi" w:hAnsiTheme="minorHAnsi" w:cs="TimesNewRomanPSMT"/>
          <w:color w:val="002060"/>
          <w:sz w:val="24"/>
          <w:szCs w:val="24"/>
        </w:rPr>
        <w:t xml:space="preserve">…………………………………………………………………….…………….. </w:t>
      </w:r>
      <w:r w:rsidR="00936113">
        <w:rPr>
          <w:rFonts w:asciiTheme="minorHAnsi" w:eastAsiaTheme="minorHAnsi" w:hAnsiTheme="minorHAnsi" w:cs="TimesNewRomanPSMT"/>
          <w:color w:val="002060"/>
          <w:sz w:val="24"/>
          <w:szCs w:val="24"/>
        </w:rPr>
        <w:tab/>
      </w:r>
      <w:r w:rsidR="00CD40CF">
        <w:rPr>
          <w:rFonts w:asciiTheme="minorHAnsi" w:eastAsiaTheme="minorHAnsi" w:hAnsiTheme="minorHAnsi" w:cs="TimesNewRomanPSMT"/>
          <w:color w:val="002060"/>
          <w:sz w:val="24"/>
          <w:szCs w:val="24"/>
        </w:rPr>
        <w:t>16</w:t>
      </w:r>
    </w:p>
    <w:p w:rsidR="005463A2" w:rsidRPr="005A6400" w:rsidRDefault="00674DF5"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sidRPr="005A6400">
        <w:rPr>
          <w:rFonts w:asciiTheme="minorHAnsi" w:eastAsiaTheme="minorHAnsi" w:hAnsiTheme="minorHAnsi" w:cs="TimesNewRomanPSMT"/>
          <w:color w:val="002060"/>
          <w:sz w:val="24"/>
          <w:szCs w:val="24"/>
        </w:rPr>
        <w:t>Emergency Medical Leave</w:t>
      </w:r>
      <w:r w:rsidR="005463A2" w:rsidRPr="005A6400">
        <w:rPr>
          <w:rFonts w:asciiTheme="minorHAnsi" w:eastAsiaTheme="minorHAnsi" w:hAnsiTheme="minorHAnsi" w:cs="TimesNewRomanPSMT"/>
          <w:color w:val="002060"/>
          <w:sz w:val="24"/>
          <w:szCs w:val="24"/>
        </w:rPr>
        <w:t xml:space="preserve"> </w:t>
      </w:r>
      <w:r w:rsidRPr="005A6400">
        <w:rPr>
          <w:rFonts w:asciiTheme="minorHAnsi" w:eastAsiaTheme="minorHAnsi" w:hAnsiTheme="minorHAnsi" w:cs="TimesNewRomanPSMT"/>
          <w:color w:val="002060"/>
          <w:sz w:val="24"/>
          <w:szCs w:val="24"/>
        </w:rPr>
        <w:t>………</w:t>
      </w:r>
      <w:r w:rsidR="005463A2" w:rsidRPr="005A6400">
        <w:rPr>
          <w:rFonts w:asciiTheme="minorHAnsi" w:eastAsiaTheme="minorHAnsi" w:hAnsiTheme="minorHAnsi" w:cs="TimesNewRomanPSMT"/>
          <w:color w:val="002060"/>
          <w:sz w:val="24"/>
          <w:szCs w:val="24"/>
        </w:rPr>
        <w:t>……………</w:t>
      </w:r>
      <w:r w:rsidR="00936113">
        <w:rPr>
          <w:rFonts w:asciiTheme="minorHAnsi" w:eastAsiaTheme="minorHAnsi" w:hAnsiTheme="minorHAnsi" w:cs="TimesNewRomanPSMT"/>
          <w:color w:val="002060"/>
          <w:sz w:val="24"/>
          <w:szCs w:val="24"/>
        </w:rPr>
        <w:t>……………………………………………………………………….</w:t>
      </w:r>
      <w:r w:rsidR="00CD40CF">
        <w:rPr>
          <w:rFonts w:asciiTheme="minorHAnsi" w:eastAsiaTheme="minorHAnsi" w:hAnsiTheme="minorHAnsi" w:cs="TimesNewRomanPSMT"/>
          <w:color w:val="002060"/>
          <w:sz w:val="24"/>
          <w:szCs w:val="24"/>
        </w:rPr>
        <w:t>.</w:t>
      </w:r>
      <w:r w:rsidR="00CD40CF">
        <w:rPr>
          <w:rFonts w:asciiTheme="minorHAnsi" w:eastAsiaTheme="minorHAnsi" w:hAnsiTheme="minorHAnsi" w:cs="TimesNewRomanPSMT"/>
          <w:color w:val="002060"/>
          <w:sz w:val="24"/>
          <w:szCs w:val="24"/>
        </w:rPr>
        <w:tab/>
        <w:t>17</w:t>
      </w:r>
      <w:bookmarkStart w:id="3" w:name="_GoBack"/>
      <w:bookmarkEnd w:id="3"/>
    </w:p>
    <w:p w:rsidR="008E40F8" w:rsidRDefault="008E40F8"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Pr>
          <w:rFonts w:asciiTheme="minorHAnsi" w:eastAsiaTheme="minorHAnsi" w:hAnsiTheme="minorHAnsi" w:cs="TimesNewRomanPSMT"/>
          <w:color w:val="002060"/>
          <w:sz w:val="24"/>
          <w:szCs w:val="24"/>
        </w:rPr>
        <w:t>Field Trip Policy …………………………………</w:t>
      </w:r>
      <w:r w:rsidR="007F0254">
        <w:rPr>
          <w:rFonts w:asciiTheme="minorHAnsi" w:eastAsiaTheme="minorHAnsi" w:hAnsiTheme="minorHAnsi" w:cs="TimesNewRomanPSMT"/>
          <w:color w:val="002060"/>
          <w:sz w:val="24"/>
          <w:szCs w:val="24"/>
        </w:rPr>
        <w:t>……………………………………………………………………………</w:t>
      </w:r>
      <w:r w:rsidR="007F0254">
        <w:rPr>
          <w:rFonts w:asciiTheme="minorHAnsi" w:eastAsiaTheme="minorHAnsi" w:hAnsiTheme="minorHAnsi" w:cs="TimesNewRomanPSMT"/>
          <w:color w:val="002060"/>
          <w:sz w:val="24"/>
          <w:szCs w:val="24"/>
        </w:rPr>
        <w:tab/>
        <w:t>17</w:t>
      </w:r>
    </w:p>
    <w:p w:rsidR="005463A2" w:rsidRPr="005A6400" w:rsidRDefault="00674DF5"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sidRPr="005A6400">
        <w:rPr>
          <w:rFonts w:asciiTheme="minorHAnsi" w:eastAsiaTheme="minorHAnsi" w:hAnsiTheme="minorHAnsi" w:cs="TimesNewRomanPSMT"/>
          <w:color w:val="002060"/>
          <w:sz w:val="24"/>
          <w:szCs w:val="24"/>
        </w:rPr>
        <w:t>Transfer-Out Policy ………………………………</w:t>
      </w:r>
      <w:r w:rsidR="00936113">
        <w:rPr>
          <w:rFonts w:asciiTheme="minorHAnsi" w:eastAsiaTheme="minorHAnsi" w:hAnsiTheme="minorHAnsi" w:cs="TimesNewRomanPSMT"/>
          <w:color w:val="002060"/>
          <w:sz w:val="24"/>
          <w:szCs w:val="24"/>
        </w:rPr>
        <w:t>……………………………………………………………………….</w:t>
      </w:r>
      <w:r w:rsidR="001656E6">
        <w:rPr>
          <w:rFonts w:asciiTheme="minorHAnsi" w:eastAsiaTheme="minorHAnsi" w:hAnsiTheme="minorHAnsi" w:cs="TimesNewRomanPSMT"/>
          <w:color w:val="002060"/>
          <w:sz w:val="24"/>
          <w:szCs w:val="24"/>
        </w:rPr>
        <w:t>.</w:t>
      </w:r>
      <w:r w:rsidR="001656E6">
        <w:rPr>
          <w:rFonts w:asciiTheme="minorHAnsi" w:eastAsiaTheme="minorHAnsi" w:hAnsiTheme="minorHAnsi" w:cs="TimesNewRomanPSMT"/>
          <w:color w:val="002060"/>
          <w:sz w:val="24"/>
          <w:szCs w:val="24"/>
        </w:rPr>
        <w:tab/>
        <w:t>18</w:t>
      </w:r>
    </w:p>
    <w:p w:rsidR="00064B4C" w:rsidRPr="005A6400" w:rsidRDefault="00064B4C"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sidRPr="005A6400">
        <w:rPr>
          <w:rFonts w:asciiTheme="minorHAnsi" w:eastAsiaTheme="minorHAnsi" w:hAnsiTheme="minorHAnsi" w:cs="TimesNewRomanPSMT"/>
          <w:color w:val="002060"/>
          <w:sz w:val="24"/>
          <w:szCs w:val="24"/>
        </w:rPr>
        <w:t>Family Education Rights and Privacy Act (FERPA)</w:t>
      </w:r>
      <w:r w:rsidR="00936113">
        <w:rPr>
          <w:rFonts w:asciiTheme="minorHAnsi" w:eastAsiaTheme="minorHAnsi" w:hAnsiTheme="minorHAnsi" w:cs="TimesNewRomanPSMT"/>
          <w:color w:val="002060"/>
          <w:sz w:val="24"/>
          <w:szCs w:val="24"/>
        </w:rPr>
        <w:t xml:space="preserve"> …………………………………………………………</w:t>
      </w:r>
      <w:r w:rsidR="007F0254">
        <w:rPr>
          <w:rFonts w:asciiTheme="minorHAnsi" w:eastAsiaTheme="minorHAnsi" w:hAnsiTheme="minorHAnsi" w:cs="TimesNewRomanPSMT"/>
          <w:color w:val="002060"/>
          <w:sz w:val="24"/>
          <w:szCs w:val="24"/>
        </w:rPr>
        <w:t>..</w:t>
      </w:r>
      <w:r w:rsidR="007F0254">
        <w:rPr>
          <w:rFonts w:asciiTheme="minorHAnsi" w:eastAsiaTheme="minorHAnsi" w:hAnsiTheme="minorHAnsi" w:cs="TimesNewRomanPSMT"/>
          <w:color w:val="002060"/>
          <w:sz w:val="24"/>
          <w:szCs w:val="24"/>
        </w:rPr>
        <w:tab/>
        <w:t>18</w:t>
      </w:r>
    </w:p>
    <w:p w:rsidR="00064B4C" w:rsidRPr="005A6400" w:rsidRDefault="00064B4C"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sidRPr="005A6400">
        <w:rPr>
          <w:rFonts w:asciiTheme="minorHAnsi" w:eastAsiaTheme="minorHAnsi" w:hAnsiTheme="minorHAnsi" w:cs="TimesNewRomanPSMT"/>
          <w:color w:val="002060"/>
          <w:sz w:val="24"/>
          <w:szCs w:val="24"/>
        </w:rPr>
        <w:t>Emergency Closings and Other Changes in Class Schedules</w:t>
      </w:r>
      <w:r w:rsidR="00936113">
        <w:rPr>
          <w:rFonts w:asciiTheme="minorHAnsi" w:eastAsiaTheme="minorHAnsi" w:hAnsiTheme="minorHAnsi" w:cs="TimesNewRomanPSMT"/>
          <w:color w:val="002060"/>
          <w:sz w:val="24"/>
          <w:szCs w:val="24"/>
        </w:rPr>
        <w:t xml:space="preserve"> ……………………………………………</w:t>
      </w:r>
      <w:r w:rsidR="008302F3">
        <w:rPr>
          <w:rFonts w:asciiTheme="minorHAnsi" w:eastAsiaTheme="minorHAnsi" w:hAnsiTheme="minorHAnsi" w:cs="TimesNewRomanPSMT"/>
          <w:color w:val="002060"/>
          <w:sz w:val="24"/>
          <w:szCs w:val="24"/>
        </w:rPr>
        <w:tab/>
        <w:t>19</w:t>
      </w:r>
    </w:p>
    <w:p w:rsidR="00C935D3" w:rsidRPr="005A6400" w:rsidRDefault="00C935D3"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sidRPr="005A6400">
        <w:rPr>
          <w:rFonts w:asciiTheme="minorHAnsi" w:eastAsiaTheme="minorHAnsi" w:hAnsiTheme="minorHAnsi" w:cs="TimesNewRomanPSMT"/>
          <w:color w:val="002060"/>
          <w:sz w:val="24"/>
          <w:szCs w:val="24"/>
        </w:rPr>
        <w:t>Refund Procedure</w:t>
      </w:r>
      <w:r w:rsidR="00936113">
        <w:rPr>
          <w:rFonts w:asciiTheme="minorHAnsi" w:eastAsiaTheme="minorHAnsi" w:hAnsiTheme="minorHAnsi" w:cs="TimesNewRomanPSMT"/>
          <w:color w:val="002060"/>
          <w:sz w:val="24"/>
          <w:szCs w:val="24"/>
        </w:rPr>
        <w:t xml:space="preserve"> …………………………………………………………………………………………………………</w:t>
      </w:r>
      <w:r w:rsidR="008302F3">
        <w:rPr>
          <w:rFonts w:asciiTheme="minorHAnsi" w:eastAsiaTheme="minorHAnsi" w:hAnsiTheme="minorHAnsi" w:cs="TimesNewRomanPSMT"/>
          <w:color w:val="002060"/>
          <w:sz w:val="24"/>
          <w:szCs w:val="24"/>
        </w:rPr>
        <w:t>..</w:t>
      </w:r>
      <w:r w:rsidR="008302F3">
        <w:rPr>
          <w:rFonts w:asciiTheme="minorHAnsi" w:eastAsiaTheme="minorHAnsi" w:hAnsiTheme="minorHAnsi" w:cs="TimesNewRomanPSMT"/>
          <w:color w:val="002060"/>
          <w:sz w:val="24"/>
          <w:szCs w:val="24"/>
        </w:rPr>
        <w:tab/>
        <w:t>19</w:t>
      </w:r>
    </w:p>
    <w:p w:rsidR="005463A2" w:rsidRPr="005A6400" w:rsidRDefault="00674DF5"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sidRPr="005A6400">
        <w:rPr>
          <w:rFonts w:asciiTheme="minorHAnsi" w:eastAsiaTheme="minorHAnsi" w:hAnsiTheme="minorHAnsi" w:cs="TimesNewRomanPSMT"/>
          <w:color w:val="002060"/>
          <w:sz w:val="24"/>
          <w:szCs w:val="24"/>
        </w:rPr>
        <w:t>Use of Cell Phones, Computers, and Other Electronic Devices in Class …………………</w:t>
      </w:r>
      <w:r w:rsidR="00936113">
        <w:rPr>
          <w:rFonts w:asciiTheme="minorHAnsi" w:eastAsiaTheme="minorHAnsi" w:hAnsiTheme="minorHAnsi" w:cs="TimesNewRomanPSMT"/>
          <w:color w:val="002060"/>
          <w:sz w:val="24"/>
          <w:szCs w:val="24"/>
        </w:rPr>
        <w:t>……….</w:t>
      </w:r>
      <w:r w:rsidR="008302F3">
        <w:rPr>
          <w:rFonts w:asciiTheme="minorHAnsi" w:eastAsiaTheme="minorHAnsi" w:hAnsiTheme="minorHAnsi" w:cs="TimesNewRomanPSMT"/>
          <w:color w:val="002060"/>
          <w:sz w:val="24"/>
          <w:szCs w:val="24"/>
        </w:rPr>
        <w:t>.</w:t>
      </w:r>
      <w:r w:rsidR="008302F3">
        <w:rPr>
          <w:rFonts w:asciiTheme="minorHAnsi" w:eastAsiaTheme="minorHAnsi" w:hAnsiTheme="minorHAnsi" w:cs="TimesNewRomanPSMT"/>
          <w:color w:val="002060"/>
          <w:sz w:val="24"/>
          <w:szCs w:val="24"/>
        </w:rPr>
        <w:tab/>
        <w:t>20</w:t>
      </w:r>
    </w:p>
    <w:p w:rsidR="005463A2" w:rsidRPr="005A6400" w:rsidRDefault="00C560D6"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Pr>
          <w:rFonts w:asciiTheme="minorHAnsi" w:eastAsiaTheme="minorHAnsi" w:hAnsiTheme="minorHAnsi" w:cs="TimesNewRomanPSMT"/>
          <w:color w:val="002060"/>
          <w:sz w:val="24"/>
          <w:szCs w:val="24"/>
        </w:rPr>
        <w:t>NJEC</w:t>
      </w:r>
      <w:r w:rsidR="00674DF5" w:rsidRPr="005A6400">
        <w:rPr>
          <w:rFonts w:asciiTheme="minorHAnsi" w:eastAsiaTheme="minorHAnsi" w:hAnsiTheme="minorHAnsi" w:cs="TimesNewRomanPSMT"/>
          <w:color w:val="002060"/>
          <w:sz w:val="24"/>
          <w:szCs w:val="24"/>
        </w:rPr>
        <w:t xml:space="preserve"> Code of Conduct</w:t>
      </w:r>
      <w:r w:rsidR="00936113">
        <w:rPr>
          <w:rFonts w:asciiTheme="minorHAnsi" w:eastAsiaTheme="minorHAnsi" w:hAnsiTheme="minorHAnsi" w:cs="TimesNewRomanPSMT"/>
          <w:color w:val="002060"/>
          <w:sz w:val="24"/>
          <w:szCs w:val="24"/>
        </w:rPr>
        <w:t xml:space="preserve"> </w:t>
      </w:r>
      <w:r w:rsidR="005463A2" w:rsidRPr="005A6400">
        <w:rPr>
          <w:rFonts w:asciiTheme="minorHAnsi" w:eastAsiaTheme="minorHAnsi" w:hAnsiTheme="minorHAnsi" w:cs="TimesNewRomanPSMT"/>
          <w:color w:val="002060"/>
          <w:sz w:val="24"/>
          <w:szCs w:val="24"/>
        </w:rPr>
        <w:t>………………………………</w:t>
      </w:r>
      <w:r w:rsidR="00936113">
        <w:rPr>
          <w:rFonts w:asciiTheme="minorHAnsi" w:eastAsiaTheme="minorHAnsi" w:hAnsiTheme="minorHAnsi" w:cs="TimesNewRomanPSMT"/>
          <w:color w:val="002060"/>
          <w:sz w:val="24"/>
          <w:szCs w:val="24"/>
        </w:rPr>
        <w:t>………………………………………………………………….</w:t>
      </w:r>
      <w:r w:rsidR="007F0254">
        <w:rPr>
          <w:rFonts w:asciiTheme="minorHAnsi" w:eastAsiaTheme="minorHAnsi" w:hAnsiTheme="minorHAnsi" w:cs="TimesNewRomanPSMT"/>
          <w:color w:val="002060"/>
          <w:sz w:val="24"/>
          <w:szCs w:val="24"/>
        </w:rPr>
        <w:t>…</w:t>
      </w:r>
      <w:r w:rsidR="007F0254">
        <w:rPr>
          <w:rFonts w:asciiTheme="minorHAnsi" w:eastAsiaTheme="minorHAnsi" w:hAnsiTheme="minorHAnsi" w:cs="TimesNewRomanPSMT"/>
          <w:color w:val="002060"/>
          <w:sz w:val="24"/>
          <w:szCs w:val="24"/>
        </w:rPr>
        <w:tab/>
        <w:t>20</w:t>
      </w:r>
    </w:p>
    <w:p w:rsidR="00674DF5" w:rsidRPr="005A6400" w:rsidRDefault="00674DF5" w:rsidP="00674DF5">
      <w:pPr>
        <w:autoSpaceDE w:val="0"/>
        <w:autoSpaceDN w:val="0"/>
        <w:adjustRightInd w:val="0"/>
        <w:spacing w:after="0" w:line="240" w:lineRule="auto"/>
        <w:rPr>
          <w:rFonts w:asciiTheme="minorHAnsi" w:eastAsiaTheme="minorHAnsi" w:hAnsiTheme="minorHAnsi" w:cs="TimesNewRomanPSMT"/>
          <w:color w:val="002060"/>
          <w:sz w:val="24"/>
          <w:szCs w:val="24"/>
        </w:rPr>
      </w:pPr>
      <w:r w:rsidRPr="005A6400">
        <w:rPr>
          <w:rFonts w:asciiTheme="minorHAnsi" w:eastAsiaTheme="minorHAnsi" w:hAnsiTheme="minorHAnsi" w:cs="TimesNewRomanPSMT"/>
          <w:color w:val="002060"/>
          <w:sz w:val="24"/>
          <w:szCs w:val="24"/>
        </w:rPr>
        <w:t>Zero Tolerance Policy</w:t>
      </w:r>
      <w:r w:rsidR="00936113">
        <w:rPr>
          <w:rFonts w:asciiTheme="minorHAnsi" w:eastAsiaTheme="minorHAnsi" w:hAnsiTheme="minorHAnsi" w:cs="TimesNewRomanPSMT"/>
          <w:color w:val="002060"/>
          <w:sz w:val="24"/>
          <w:szCs w:val="24"/>
        </w:rPr>
        <w:t xml:space="preserve"> ……………………………………………………………………………………………………</w:t>
      </w:r>
      <w:r w:rsidR="00C23C6C">
        <w:rPr>
          <w:rFonts w:asciiTheme="minorHAnsi" w:eastAsiaTheme="minorHAnsi" w:hAnsiTheme="minorHAnsi" w:cs="TimesNewRomanPSMT"/>
          <w:color w:val="002060"/>
          <w:sz w:val="24"/>
          <w:szCs w:val="24"/>
        </w:rPr>
        <w:t>..</w:t>
      </w:r>
      <w:r w:rsidR="00C23C6C">
        <w:rPr>
          <w:rFonts w:asciiTheme="minorHAnsi" w:eastAsiaTheme="minorHAnsi" w:hAnsiTheme="minorHAnsi" w:cs="TimesNewRomanPSMT"/>
          <w:color w:val="002060"/>
          <w:sz w:val="24"/>
          <w:szCs w:val="24"/>
        </w:rPr>
        <w:tab/>
        <w:t>21</w:t>
      </w:r>
    </w:p>
    <w:p w:rsidR="00674DF5" w:rsidRPr="005A6400" w:rsidRDefault="00674DF5" w:rsidP="00674DF5">
      <w:pPr>
        <w:autoSpaceDE w:val="0"/>
        <w:autoSpaceDN w:val="0"/>
        <w:adjustRightInd w:val="0"/>
        <w:spacing w:after="0" w:line="240" w:lineRule="auto"/>
        <w:jc w:val="both"/>
        <w:rPr>
          <w:rFonts w:asciiTheme="minorHAnsi" w:eastAsiaTheme="minorHAnsi" w:hAnsiTheme="minorHAnsi" w:cs="TimesNewRomanPSMT"/>
          <w:color w:val="002060"/>
          <w:sz w:val="24"/>
          <w:szCs w:val="24"/>
        </w:rPr>
      </w:pPr>
      <w:r w:rsidRPr="005A6400">
        <w:rPr>
          <w:rFonts w:asciiTheme="minorHAnsi" w:eastAsiaTheme="minorHAnsi" w:hAnsiTheme="minorHAnsi" w:cs="TimesNewRomanPSMT"/>
          <w:color w:val="002060"/>
          <w:sz w:val="24"/>
          <w:szCs w:val="24"/>
        </w:rPr>
        <w:t>Formal/Informal Complaints ……………</w:t>
      </w:r>
      <w:r w:rsidR="00936113">
        <w:rPr>
          <w:rFonts w:asciiTheme="minorHAnsi" w:eastAsiaTheme="minorHAnsi" w:hAnsiTheme="minorHAnsi" w:cs="TimesNewRomanPSMT"/>
          <w:color w:val="002060"/>
          <w:sz w:val="24"/>
          <w:szCs w:val="24"/>
        </w:rPr>
        <w:t>……………………………………………………………………….…….</w:t>
      </w:r>
      <w:r w:rsidR="00963E5E">
        <w:rPr>
          <w:rFonts w:asciiTheme="minorHAnsi" w:eastAsiaTheme="minorHAnsi" w:hAnsiTheme="minorHAnsi" w:cs="TimesNewRomanPSMT"/>
          <w:color w:val="002060"/>
          <w:sz w:val="24"/>
          <w:szCs w:val="24"/>
        </w:rPr>
        <w:tab/>
      </w:r>
      <w:r w:rsidR="008302F3">
        <w:rPr>
          <w:rFonts w:asciiTheme="minorHAnsi" w:eastAsiaTheme="minorHAnsi" w:hAnsiTheme="minorHAnsi" w:cs="TimesNewRomanPSMT"/>
          <w:color w:val="002060"/>
          <w:sz w:val="24"/>
          <w:szCs w:val="24"/>
        </w:rPr>
        <w:t>22</w:t>
      </w:r>
    </w:p>
    <w:p w:rsidR="00E474CA" w:rsidRPr="005A6400" w:rsidRDefault="00E474CA" w:rsidP="00E474CA">
      <w:pPr>
        <w:autoSpaceDE w:val="0"/>
        <w:autoSpaceDN w:val="0"/>
        <w:adjustRightInd w:val="0"/>
        <w:spacing w:after="0" w:line="240" w:lineRule="auto"/>
        <w:rPr>
          <w:rFonts w:asciiTheme="minorHAnsi" w:eastAsiaTheme="minorHAnsi" w:hAnsiTheme="minorHAnsi" w:cs="TimesNewRomanPSMT"/>
          <w:color w:val="002060"/>
          <w:sz w:val="24"/>
          <w:szCs w:val="24"/>
        </w:rPr>
      </w:pPr>
      <w:r>
        <w:rPr>
          <w:rFonts w:asciiTheme="minorHAnsi" w:eastAsiaTheme="minorHAnsi" w:hAnsiTheme="minorHAnsi" w:cs="TimesNewRomanPSMT"/>
          <w:color w:val="002060"/>
          <w:sz w:val="24"/>
          <w:szCs w:val="24"/>
        </w:rPr>
        <w:t>School Map ……………………………………………………………………………………………………………………..</w:t>
      </w:r>
      <w:r>
        <w:rPr>
          <w:rFonts w:asciiTheme="minorHAnsi" w:eastAsiaTheme="minorHAnsi" w:hAnsiTheme="minorHAnsi" w:cs="TimesNewRomanPSMT"/>
          <w:color w:val="002060"/>
          <w:sz w:val="24"/>
          <w:szCs w:val="24"/>
        </w:rPr>
        <w:tab/>
        <w:t>22</w:t>
      </w:r>
    </w:p>
    <w:p w:rsidR="004D4F36" w:rsidRPr="005A6400" w:rsidRDefault="004D4F36" w:rsidP="004D4F36">
      <w:pPr>
        <w:autoSpaceDE w:val="0"/>
        <w:autoSpaceDN w:val="0"/>
        <w:adjustRightInd w:val="0"/>
        <w:spacing w:after="0" w:line="240" w:lineRule="auto"/>
        <w:jc w:val="both"/>
        <w:rPr>
          <w:rFonts w:asciiTheme="minorHAnsi" w:eastAsiaTheme="minorHAnsi" w:hAnsiTheme="minorHAnsi" w:cs="TimesNewRomanPSMT"/>
          <w:color w:val="002060"/>
          <w:sz w:val="24"/>
          <w:szCs w:val="24"/>
        </w:rPr>
      </w:pPr>
      <w:r>
        <w:rPr>
          <w:rFonts w:asciiTheme="minorHAnsi" w:eastAsiaTheme="minorHAnsi" w:hAnsiTheme="minorHAnsi" w:cs="TimesNewRomanPSMT"/>
          <w:color w:val="002060"/>
          <w:sz w:val="24"/>
          <w:szCs w:val="24"/>
        </w:rPr>
        <w:t>Program Start Dates …………..……………………</w:t>
      </w:r>
      <w:r w:rsidR="006B2282">
        <w:rPr>
          <w:rFonts w:asciiTheme="minorHAnsi" w:eastAsiaTheme="minorHAnsi" w:hAnsiTheme="minorHAnsi" w:cs="TimesNewRomanPSMT"/>
          <w:color w:val="002060"/>
          <w:sz w:val="24"/>
          <w:szCs w:val="24"/>
        </w:rPr>
        <w:t>………………………………………………………….…………..</w:t>
      </w:r>
      <w:r w:rsidR="006B2282">
        <w:rPr>
          <w:rFonts w:asciiTheme="minorHAnsi" w:eastAsiaTheme="minorHAnsi" w:hAnsiTheme="minorHAnsi" w:cs="TimesNewRomanPSMT"/>
          <w:color w:val="002060"/>
          <w:sz w:val="24"/>
          <w:szCs w:val="24"/>
        </w:rPr>
        <w:tab/>
        <w:t>22</w:t>
      </w:r>
    </w:p>
    <w:p w:rsidR="005463A2" w:rsidRPr="005A6400" w:rsidRDefault="005463A2" w:rsidP="005463A2">
      <w:pPr>
        <w:spacing w:after="0" w:line="240" w:lineRule="auto"/>
        <w:rPr>
          <w:rFonts w:asciiTheme="minorHAnsi" w:eastAsia="Arial Unicode MS" w:hAnsiTheme="minorHAnsi" w:cstheme="minorHAnsi"/>
          <w:b/>
          <w:sz w:val="24"/>
          <w:szCs w:val="24"/>
          <w:u w:val="single"/>
        </w:rPr>
      </w:pPr>
    </w:p>
    <w:p w:rsidR="0025464B" w:rsidRPr="00936113" w:rsidRDefault="0025464B" w:rsidP="0025464B">
      <w:pPr>
        <w:autoSpaceDE w:val="0"/>
        <w:autoSpaceDN w:val="0"/>
        <w:adjustRightInd w:val="0"/>
        <w:spacing w:after="0" w:line="240" w:lineRule="auto"/>
        <w:rPr>
          <w:rFonts w:asciiTheme="minorHAnsi" w:eastAsiaTheme="minorHAnsi" w:hAnsiTheme="minorHAnsi" w:cs="TimesNewRomanPS-BoldMT"/>
          <w:bCs/>
          <w:color w:val="002060"/>
          <w:sz w:val="24"/>
          <w:szCs w:val="24"/>
        </w:rPr>
      </w:pPr>
      <w:r>
        <w:rPr>
          <w:rFonts w:asciiTheme="minorHAnsi" w:eastAsiaTheme="minorHAnsi" w:hAnsiTheme="minorHAnsi" w:cs="TimesNewRomanPS-BoldMT"/>
          <w:b/>
          <w:bCs/>
          <w:color w:val="002060"/>
          <w:sz w:val="24"/>
          <w:szCs w:val="24"/>
          <w:u w:val="single"/>
        </w:rPr>
        <w:t>2018</w:t>
      </w:r>
      <w:r w:rsidRPr="005A6400">
        <w:rPr>
          <w:rFonts w:asciiTheme="minorHAnsi" w:eastAsiaTheme="minorHAnsi" w:hAnsiTheme="minorHAnsi" w:cs="TimesNewRomanPS-BoldMT"/>
          <w:b/>
          <w:bCs/>
          <w:color w:val="002060"/>
          <w:sz w:val="24"/>
          <w:szCs w:val="24"/>
          <w:u w:val="single"/>
        </w:rPr>
        <w:t xml:space="preserve"> School Calendar</w:t>
      </w:r>
      <w:r w:rsidRPr="00936113">
        <w:rPr>
          <w:rFonts w:asciiTheme="minorHAnsi" w:eastAsiaTheme="minorHAnsi" w:hAnsiTheme="minorHAnsi" w:cs="TimesNewRomanPS-BoldMT"/>
          <w:bCs/>
          <w:color w:val="002060"/>
          <w:sz w:val="24"/>
          <w:szCs w:val="24"/>
        </w:rPr>
        <w:t xml:space="preserve"> </w:t>
      </w:r>
      <w:r>
        <w:rPr>
          <w:rFonts w:asciiTheme="minorHAnsi" w:eastAsiaTheme="minorHAnsi" w:hAnsiTheme="minorHAnsi" w:cs="TimesNewRomanPS-BoldMT"/>
          <w:bCs/>
          <w:color w:val="002060"/>
          <w:sz w:val="24"/>
          <w:szCs w:val="24"/>
        </w:rPr>
        <w:t>……………………………</w:t>
      </w:r>
      <w:r w:rsidR="006B2282">
        <w:rPr>
          <w:rFonts w:asciiTheme="minorHAnsi" w:eastAsiaTheme="minorHAnsi" w:hAnsiTheme="minorHAnsi" w:cs="TimesNewRomanPS-BoldMT"/>
          <w:bCs/>
          <w:color w:val="002060"/>
          <w:sz w:val="24"/>
          <w:szCs w:val="24"/>
        </w:rPr>
        <w:t>………………………………………………………………………..</w:t>
      </w:r>
      <w:r w:rsidR="006B2282">
        <w:rPr>
          <w:rFonts w:asciiTheme="minorHAnsi" w:eastAsiaTheme="minorHAnsi" w:hAnsiTheme="minorHAnsi" w:cs="TimesNewRomanPS-BoldMT"/>
          <w:bCs/>
          <w:color w:val="002060"/>
          <w:sz w:val="24"/>
          <w:szCs w:val="24"/>
        </w:rPr>
        <w:tab/>
        <w:t>23</w:t>
      </w: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121AE2" w:rsidRDefault="00121AE2" w:rsidP="005463A2">
      <w:pPr>
        <w:spacing w:after="0" w:line="240" w:lineRule="auto"/>
        <w:rPr>
          <w:rFonts w:asciiTheme="minorHAnsi" w:eastAsia="Arial Unicode MS" w:hAnsiTheme="minorHAnsi" w:cstheme="minorHAnsi"/>
          <w:b/>
          <w:u w:val="single"/>
        </w:rPr>
      </w:pPr>
    </w:p>
    <w:p w:rsidR="00121AE2" w:rsidRDefault="00121AE2" w:rsidP="005463A2">
      <w:pPr>
        <w:spacing w:after="0" w:line="240" w:lineRule="auto"/>
        <w:rPr>
          <w:rFonts w:asciiTheme="minorHAnsi" w:eastAsia="Arial Unicode MS" w:hAnsiTheme="minorHAnsi" w:cstheme="minorHAnsi"/>
          <w:b/>
          <w:u w:val="single"/>
        </w:rPr>
      </w:pPr>
    </w:p>
    <w:p w:rsidR="00121AE2" w:rsidRDefault="00121AE2" w:rsidP="005463A2">
      <w:pPr>
        <w:spacing w:after="0" w:line="240" w:lineRule="auto"/>
        <w:rPr>
          <w:rFonts w:asciiTheme="minorHAnsi" w:eastAsia="Arial Unicode MS" w:hAnsiTheme="minorHAnsi" w:cstheme="minorHAnsi"/>
          <w:b/>
          <w:u w:val="single"/>
        </w:rPr>
      </w:pPr>
    </w:p>
    <w:p w:rsidR="00121AE2" w:rsidRDefault="00121AE2" w:rsidP="005463A2">
      <w:pPr>
        <w:spacing w:after="0" w:line="240" w:lineRule="auto"/>
        <w:rPr>
          <w:rFonts w:asciiTheme="minorHAnsi" w:eastAsia="Arial Unicode MS" w:hAnsiTheme="minorHAnsi" w:cstheme="minorHAnsi"/>
          <w:b/>
          <w:u w:val="single"/>
        </w:rPr>
      </w:pPr>
    </w:p>
    <w:p w:rsidR="00121AE2" w:rsidRDefault="00121AE2" w:rsidP="005463A2">
      <w:pPr>
        <w:spacing w:after="0" w:line="240" w:lineRule="auto"/>
        <w:rPr>
          <w:rFonts w:asciiTheme="minorHAnsi" w:eastAsia="Arial Unicode MS" w:hAnsiTheme="minorHAnsi" w:cstheme="minorHAnsi"/>
          <w:b/>
          <w:u w:val="single"/>
        </w:rPr>
      </w:pPr>
    </w:p>
    <w:p w:rsidR="00121AE2" w:rsidRDefault="00121AE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73645F" w:rsidRDefault="0073645F" w:rsidP="005463A2">
      <w:pPr>
        <w:spacing w:after="0" w:line="240" w:lineRule="auto"/>
        <w:rPr>
          <w:rFonts w:asciiTheme="minorHAnsi" w:eastAsia="Arial Unicode MS" w:hAnsiTheme="minorHAnsi" w:cstheme="minorHAnsi"/>
          <w:b/>
          <w:u w:val="single"/>
        </w:rPr>
      </w:pPr>
    </w:p>
    <w:p w:rsidR="00430705" w:rsidRDefault="00430705" w:rsidP="005463A2">
      <w:pPr>
        <w:spacing w:after="0" w:line="240" w:lineRule="auto"/>
        <w:rPr>
          <w:rFonts w:asciiTheme="minorHAnsi" w:eastAsia="Arial Unicode MS" w:hAnsiTheme="minorHAnsi" w:cstheme="minorHAnsi"/>
          <w:b/>
          <w:u w:val="single"/>
        </w:rPr>
      </w:pPr>
    </w:p>
    <w:p w:rsidR="005463A2" w:rsidRDefault="005463A2" w:rsidP="005463A2">
      <w:pPr>
        <w:spacing w:after="0" w:line="240" w:lineRule="auto"/>
        <w:rPr>
          <w:rFonts w:asciiTheme="minorHAnsi" w:hAnsiTheme="minorHAnsi"/>
          <w:b/>
          <w:color w:val="002060"/>
          <w:sz w:val="28"/>
          <w:szCs w:val="28"/>
          <w:u w:val="single"/>
        </w:rPr>
      </w:pPr>
      <w:r>
        <w:rPr>
          <w:rFonts w:asciiTheme="minorHAnsi" w:hAnsiTheme="minorHAnsi"/>
          <w:b/>
          <w:color w:val="002060"/>
          <w:sz w:val="28"/>
          <w:szCs w:val="28"/>
          <w:u w:val="single"/>
        </w:rPr>
        <w:lastRenderedPageBreak/>
        <w:t>A Message from the President</w:t>
      </w:r>
    </w:p>
    <w:p w:rsidR="004F26CF" w:rsidRPr="00014AFB" w:rsidRDefault="004F26CF" w:rsidP="005463A2">
      <w:pPr>
        <w:rPr>
          <w:rFonts w:asciiTheme="minorHAnsi" w:hAnsiTheme="minorHAnsi"/>
          <w:b/>
          <w:sz w:val="28"/>
          <w:szCs w:val="28"/>
        </w:rPr>
      </w:pPr>
    </w:p>
    <w:p w:rsidR="00F56D01" w:rsidRPr="005463A2" w:rsidRDefault="005463A2" w:rsidP="005463A2">
      <w:pPr>
        <w:rPr>
          <w:rFonts w:asciiTheme="minorHAnsi" w:hAnsiTheme="minorHAnsi"/>
        </w:rPr>
      </w:pPr>
      <w:r w:rsidRPr="005463A2">
        <w:rPr>
          <w:rFonts w:asciiTheme="minorHAnsi" w:eastAsia="Calibri" w:hAnsiTheme="minorHAnsi"/>
        </w:rPr>
        <w:t>Dear Student:</w:t>
      </w:r>
    </w:p>
    <w:p w:rsidR="00014AFB" w:rsidRPr="005463A2" w:rsidRDefault="00F6755A" w:rsidP="005463A2">
      <w:pPr>
        <w:rPr>
          <w:rFonts w:asciiTheme="minorHAnsi" w:hAnsiTheme="minorHAnsi"/>
        </w:rPr>
      </w:pPr>
      <w:r w:rsidRPr="005463A2">
        <w:rPr>
          <w:rFonts w:asciiTheme="minorHAnsi" w:hAnsiTheme="minorHAnsi"/>
        </w:rPr>
        <w:t>I want to welcome you to</w:t>
      </w:r>
      <w:r w:rsidR="00CA3ED2" w:rsidRPr="005463A2">
        <w:rPr>
          <w:rFonts w:asciiTheme="minorHAnsi" w:hAnsiTheme="minorHAnsi"/>
        </w:rPr>
        <w:t xml:space="preserve"> </w:t>
      </w:r>
      <w:r w:rsidR="008F0642">
        <w:rPr>
          <w:rFonts w:asciiTheme="minorHAnsi" w:hAnsiTheme="minorHAnsi"/>
        </w:rPr>
        <w:t xml:space="preserve">New </w:t>
      </w:r>
      <w:r w:rsidR="00C560D6">
        <w:rPr>
          <w:rFonts w:asciiTheme="minorHAnsi" w:hAnsiTheme="minorHAnsi"/>
        </w:rPr>
        <w:t>Jersey</w:t>
      </w:r>
      <w:r w:rsidR="008F0642">
        <w:rPr>
          <w:rFonts w:asciiTheme="minorHAnsi" w:hAnsiTheme="minorHAnsi"/>
        </w:rPr>
        <w:t xml:space="preserve"> English Center</w:t>
      </w:r>
      <w:r w:rsidR="005463A2">
        <w:rPr>
          <w:rFonts w:asciiTheme="minorHAnsi" w:hAnsiTheme="minorHAnsi"/>
        </w:rPr>
        <w:t xml:space="preserve">! </w:t>
      </w:r>
      <w:r w:rsidR="0015045E" w:rsidRPr="005463A2">
        <w:rPr>
          <w:rFonts w:asciiTheme="minorHAnsi" w:hAnsiTheme="minorHAnsi"/>
        </w:rPr>
        <w:t xml:space="preserve">Students from all </w:t>
      </w:r>
      <w:r w:rsidR="005463A2">
        <w:rPr>
          <w:rFonts w:asciiTheme="minorHAnsi" w:hAnsiTheme="minorHAnsi"/>
        </w:rPr>
        <w:t xml:space="preserve">over the world come here </w:t>
      </w:r>
      <w:r w:rsidR="0015045E" w:rsidRPr="005463A2">
        <w:rPr>
          <w:rFonts w:asciiTheme="minorHAnsi" w:hAnsiTheme="minorHAnsi"/>
        </w:rPr>
        <w:t xml:space="preserve">to experience the energy and excitement of one of the most amazing and most </w:t>
      </w:r>
      <w:r w:rsidR="005576DB" w:rsidRPr="005463A2">
        <w:rPr>
          <w:rFonts w:asciiTheme="minorHAnsi" w:hAnsiTheme="minorHAnsi"/>
        </w:rPr>
        <w:t>visited cities in the world,</w:t>
      </w:r>
      <w:r w:rsidR="0015045E" w:rsidRPr="005463A2">
        <w:rPr>
          <w:rFonts w:asciiTheme="minorHAnsi" w:hAnsiTheme="minorHAnsi"/>
        </w:rPr>
        <w:t xml:space="preserve"> New </w:t>
      </w:r>
      <w:r w:rsidR="00C560D6">
        <w:rPr>
          <w:rFonts w:asciiTheme="minorHAnsi" w:hAnsiTheme="minorHAnsi"/>
        </w:rPr>
        <w:t>Jersey</w:t>
      </w:r>
      <w:r w:rsidR="0015045E" w:rsidRPr="005463A2">
        <w:rPr>
          <w:rFonts w:asciiTheme="minorHAnsi" w:hAnsiTheme="minorHAnsi"/>
        </w:rPr>
        <w:t xml:space="preserve"> City! New </w:t>
      </w:r>
      <w:r w:rsidR="00C560D6">
        <w:rPr>
          <w:rFonts w:asciiTheme="minorHAnsi" w:hAnsiTheme="minorHAnsi"/>
        </w:rPr>
        <w:t>Jersey</w:t>
      </w:r>
      <w:r w:rsidR="0015045E" w:rsidRPr="005463A2">
        <w:rPr>
          <w:rFonts w:asciiTheme="minorHAnsi" w:hAnsiTheme="minorHAnsi"/>
        </w:rPr>
        <w:t xml:space="preserve"> is not only famous f</w:t>
      </w:r>
      <w:r w:rsidR="005463A2">
        <w:rPr>
          <w:rFonts w:asciiTheme="minorHAnsi" w:hAnsiTheme="minorHAnsi"/>
        </w:rPr>
        <w:t xml:space="preserve">or its global importance in </w:t>
      </w:r>
      <w:r w:rsidR="001224F2">
        <w:rPr>
          <w:rFonts w:asciiTheme="minorHAnsi" w:hAnsiTheme="minorHAnsi"/>
        </w:rPr>
        <w:t xml:space="preserve">finance, art, </w:t>
      </w:r>
      <w:r w:rsidR="005463A2">
        <w:rPr>
          <w:rFonts w:asciiTheme="minorHAnsi" w:hAnsiTheme="minorHAnsi"/>
        </w:rPr>
        <w:t>and diplomacy</w:t>
      </w:r>
      <w:r w:rsidR="0015045E" w:rsidRPr="005463A2">
        <w:rPr>
          <w:rFonts w:asciiTheme="minorHAnsi" w:hAnsiTheme="minorHAnsi"/>
        </w:rPr>
        <w:t>, but it is</w:t>
      </w:r>
      <w:r w:rsidR="005576DB" w:rsidRPr="005463A2">
        <w:rPr>
          <w:rFonts w:asciiTheme="minorHAnsi" w:hAnsiTheme="minorHAnsi"/>
        </w:rPr>
        <w:t xml:space="preserve"> also</w:t>
      </w:r>
      <w:r w:rsidR="005463A2">
        <w:rPr>
          <w:rFonts w:asciiTheme="minorHAnsi" w:hAnsiTheme="minorHAnsi"/>
        </w:rPr>
        <w:t xml:space="preserve"> famous for its liveliness, energy, and </w:t>
      </w:r>
      <w:r w:rsidR="005576DB" w:rsidRPr="005463A2">
        <w:rPr>
          <w:rFonts w:asciiTheme="minorHAnsi" w:hAnsiTheme="minorHAnsi"/>
        </w:rPr>
        <w:t>incredible experien</w:t>
      </w:r>
      <w:r w:rsidR="005463A2">
        <w:rPr>
          <w:rFonts w:asciiTheme="minorHAnsi" w:hAnsiTheme="minorHAnsi"/>
        </w:rPr>
        <w:t>ces it provides its</w:t>
      </w:r>
      <w:r w:rsidR="001224F2">
        <w:rPr>
          <w:rFonts w:asciiTheme="minorHAnsi" w:hAnsiTheme="minorHAnsi"/>
        </w:rPr>
        <w:t xml:space="preserve"> visitors, </w:t>
      </w:r>
      <w:r w:rsidR="005463A2">
        <w:rPr>
          <w:rFonts w:asciiTheme="minorHAnsi" w:hAnsiTheme="minorHAnsi"/>
        </w:rPr>
        <w:t>result</w:t>
      </w:r>
      <w:r w:rsidR="001224F2">
        <w:rPr>
          <w:rFonts w:asciiTheme="minorHAnsi" w:hAnsiTheme="minorHAnsi"/>
        </w:rPr>
        <w:t>ing</w:t>
      </w:r>
      <w:r w:rsidR="005576DB" w:rsidRPr="005463A2">
        <w:rPr>
          <w:rFonts w:asciiTheme="minorHAnsi" w:hAnsiTheme="minorHAnsi"/>
        </w:rPr>
        <w:t xml:space="preserve"> in</w:t>
      </w:r>
      <w:r w:rsidR="0015045E" w:rsidRPr="005463A2">
        <w:rPr>
          <w:rFonts w:asciiTheme="minorHAnsi" w:hAnsiTheme="minorHAnsi"/>
        </w:rPr>
        <w:t xml:space="preserve"> memories</w:t>
      </w:r>
      <w:r w:rsidR="005576DB" w:rsidRPr="005463A2">
        <w:rPr>
          <w:rFonts w:asciiTheme="minorHAnsi" w:hAnsiTheme="minorHAnsi"/>
        </w:rPr>
        <w:t xml:space="preserve"> that will last a lifetime</w:t>
      </w:r>
      <w:r w:rsidR="0015045E" w:rsidRPr="005463A2">
        <w:rPr>
          <w:rFonts w:asciiTheme="minorHAnsi" w:hAnsiTheme="minorHAnsi"/>
        </w:rPr>
        <w:t xml:space="preserve">.  </w:t>
      </w:r>
    </w:p>
    <w:p w:rsidR="00014AFB" w:rsidRPr="005463A2" w:rsidRDefault="0015045E" w:rsidP="005463A2">
      <w:pPr>
        <w:rPr>
          <w:rFonts w:asciiTheme="minorHAnsi" w:hAnsiTheme="minorHAnsi"/>
        </w:rPr>
      </w:pPr>
      <w:r w:rsidRPr="005463A2">
        <w:rPr>
          <w:rFonts w:asciiTheme="minorHAnsi" w:hAnsiTheme="minorHAnsi"/>
        </w:rPr>
        <w:t xml:space="preserve">New </w:t>
      </w:r>
      <w:r w:rsidR="00C560D6">
        <w:rPr>
          <w:rFonts w:asciiTheme="minorHAnsi" w:hAnsiTheme="minorHAnsi"/>
        </w:rPr>
        <w:t>Jersey</w:t>
      </w:r>
      <w:r w:rsidRPr="005463A2">
        <w:rPr>
          <w:rFonts w:asciiTheme="minorHAnsi" w:hAnsiTheme="minorHAnsi"/>
        </w:rPr>
        <w:t xml:space="preserve"> has so much </w:t>
      </w:r>
      <w:r w:rsidR="005463A2">
        <w:rPr>
          <w:rFonts w:asciiTheme="minorHAnsi" w:hAnsiTheme="minorHAnsi"/>
        </w:rPr>
        <w:t>to offer international students</w:t>
      </w:r>
      <w:r w:rsidRPr="005463A2">
        <w:rPr>
          <w:rFonts w:asciiTheme="minorHAnsi" w:hAnsiTheme="minorHAnsi"/>
        </w:rPr>
        <w:t xml:space="preserve"> and we are proud to be able to contribute by </w:t>
      </w:r>
      <w:r w:rsidR="00014AFB" w:rsidRPr="005463A2">
        <w:rPr>
          <w:rFonts w:asciiTheme="minorHAnsi" w:hAnsiTheme="minorHAnsi"/>
        </w:rPr>
        <w:t xml:space="preserve">providing </w:t>
      </w:r>
      <w:r w:rsidRPr="005463A2">
        <w:rPr>
          <w:rFonts w:asciiTheme="minorHAnsi" w:hAnsiTheme="minorHAnsi"/>
        </w:rPr>
        <w:t xml:space="preserve">quality English </w:t>
      </w:r>
      <w:r w:rsidR="005463A2">
        <w:rPr>
          <w:rFonts w:asciiTheme="minorHAnsi" w:hAnsiTheme="minorHAnsi"/>
        </w:rPr>
        <w:t xml:space="preserve">language </w:t>
      </w:r>
      <w:r w:rsidRPr="005463A2">
        <w:rPr>
          <w:rFonts w:asciiTheme="minorHAnsi" w:hAnsiTheme="minorHAnsi"/>
        </w:rPr>
        <w:t>courses that assist international students in accompl</w:t>
      </w:r>
      <w:r w:rsidR="005463A2">
        <w:rPr>
          <w:rFonts w:asciiTheme="minorHAnsi" w:hAnsiTheme="minorHAnsi"/>
        </w:rPr>
        <w:t xml:space="preserve">ishing their goals and dreams. </w:t>
      </w:r>
      <w:r w:rsidRPr="005463A2">
        <w:rPr>
          <w:rFonts w:asciiTheme="minorHAnsi" w:hAnsiTheme="minorHAnsi"/>
        </w:rPr>
        <w:t>Let us help make your stay in one of the world’s most memorable place</w:t>
      </w:r>
      <w:r w:rsidR="005463A2">
        <w:rPr>
          <w:rFonts w:asciiTheme="minorHAnsi" w:hAnsiTheme="minorHAnsi"/>
        </w:rPr>
        <w:t>s</w:t>
      </w:r>
      <w:r w:rsidRPr="005463A2">
        <w:rPr>
          <w:rFonts w:asciiTheme="minorHAnsi" w:hAnsiTheme="minorHAnsi"/>
        </w:rPr>
        <w:t xml:space="preserve"> an amazing one! </w:t>
      </w:r>
    </w:p>
    <w:p w:rsidR="00AA40A1" w:rsidRPr="005463A2" w:rsidRDefault="00CA3ED2" w:rsidP="005463A2">
      <w:pPr>
        <w:rPr>
          <w:rFonts w:asciiTheme="minorHAnsi" w:hAnsiTheme="minorHAnsi"/>
        </w:rPr>
      </w:pPr>
      <w:r w:rsidRPr="005463A2">
        <w:rPr>
          <w:rFonts w:asciiTheme="minorHAnsi" w:hAnsiTheme="minorHAnsi"/>
        </w:rPr>
        <w:t>Please take the time to read over this handbook carefully</w:t>
      </w:r>
      <w:r w:rsidR="00512B44" w:rsidRPr="005463A2">
        <w:rPr>
          <w:rFonts w:asciiTheme="minorHAnsi" w:hAnsiTheme="minorHAnsi"/>
        </w:rPr>
        <w:t xml:space="preserve">, as it outlines important information for students at </w:t>
      </w:r>
      <w:r w:rsidR="00C560D6">
        <w:rPr>
          <w:rFonts w:asciiTheme="minorHAnsi" w:hAnsiTheme="minorHAnsi"/>
        </w:rPr>
        <w:t>NJEC</w:t>
      </w:r>
      <w:r w:rsidRPr="005463A2">
        <w:rPr>
          <w:rFonts w:asciiTheme="minorHAnsi" w:hAnsiTheme="minorHAnsi"/>
        </w:rPr>
        <w:t xml:space="preserve">.  </w:t>
      </w:r>
    </w:p>
    <w:p w:rsidR="005463A2" w:rsidRPr="00EA0B5B" w:rsidRDefault="005463A2" w:rsidP="005463A2">
      <w:pPr>
        <w:autoSpaceDE w:val="0"/>
        <w:autoSpaceDN w:val="0"/>
        <w:adjustRightInd w:val="0"/>
        <w:spacing w:after="0" w:line="240" w:lineRule="auto"/>
        <w:rPr>
          <w:rFonts w:asciiTheme="minorHAnsi" w:eastAsiaTheme="minorHAnsi" w:hAnsiTheme="minorHAnsi" w:cs="TimesNewRomanPSMT"/>
        </w:rPr>
      </w:pPr>
      <w:r w:rsidRPr="00EA0B5B">
        <w:rPr>
          <w:rFonts w:asciiTheme="minorHAnsi" w:eastAsiaTheme="minorHAnsi" w:hAnsiTheme="minorHAnsi" w:cs="TimesNewRomanPSMT"/>
        </w:rPr>
        <w:t xml:space="preserve">On behalf of </w:t>
      </w:r>
      <w:r w:rsidR="00C560D6">
        <w:rPr>
          <w:rFonts w:asciiTheme="minorHAnsi" w:eastAsiaTheme="minorHAnsi" w:hAnsiTheme="minorHAnsi" w:cs="TimesNewRomanPSMT"/>
        </w:rPr>
        <w:t>NJEC</w:t>
      </w:r>
      <w:r>
        <w:rPr>
          <w:rFonts w:asciiTheme="minorHAnsi" w:eastAsiaTheme="minorHAnsi" w:hAnsiTheme="minorHAnsi" w:cs="TimesNewRomanPSMT"/>
        </w:rPr>
        <w:t>, I welcome you once again!</w:t>
      </w:r>
    </w:p>
    <w:p w:rsidR="007F0668" w:rsidRDefault="007F0668" w:rsidP="005463A2">
      <w:pPr>
        <w:autoSpaceDE w:val="0"/>
        <w:autoSpaceDN w:val="0"/>
        <w:adjustRightInd w:val="0"/>
        <w:spacing w:after="0" w:line="240" w:lineRule="auto"/>
        <w:rPr>
          <w:rFonts w:asciiTheme="minorHAnsi" w:hAnsiTheme="minorHAnsi"/>
          <w:sz w:val="28"/>
          <w:szCs w:val="28"/>
        </w:rPr>
      </w:pPr>
    </w:p>
    <w:p w:rsidR="005463A2" w:rsidRPr="00EA0B5B" w:rsidRDefault="005463A2" w:rsidP="005463A2">
      <w:pPr>
        <w:autoSpaceDE w:val="0"/>
        <w:autoSpaceDN w:val="0"/>
        <w:adjustRightInd w:val="0"/>
        <w:spacing w:after="0" w:line="240" w:lineRule="auto"/>
        <w:rPr>
          <w:rFonts w:asciiTheme="minorHAnsi" w:eastAsiaTheme="minorHAnsi" w:hAnsiTheme="minorHAnsi" w:cs="TimesNewRomanPSMT"/>
        </w:rPr>
      </w:pPr>
      <w:r w:rsidRPr="00EA0B5B">
        <w:rPr>
          <w:rFonts w:asciiTheme="minorHAnsi" w:eastAsiaTheme="minorHAnsi" w:hAnsiTheme="minorHAnsi" w:cs="TimesNewRomanPSMT"/>
        </w:rPr>
        <w:t>Sincerely,</w:t>
      </w:r>
    </w:p>
    <w:p w:rsidR="005463A2" w:rsidRPr="00DA0FBB" w:rsidRDefault="005463A2" w:rsidP="005463A2">
      <w:pPr>
        <w:spacing w:after="0" w:line="240" w:lineRule="auto"/>
        <w:rPr>
          <w:rFonts w:asciiTheme="minorHAnsi" w:hAnsiTheme="minorHAnsi" w:cs="Calibri"/>
          <w:b/>
          <w:sz w:val="24"/>
          <w:szCs w:val="24"/>
        </w:rPr>
      </w:pPr>
    </w:p>
    <w:p w:rsidR="005463A2" w:rsidRPr="00EA0B5B" w:rsidRDefault="005463A2" w:rsidP="005463A2">
      <w:pPr>
        <w:spacing w:after="0" w:line="240" w:lineRule="auto"/>
        <w:rPr>
          <w:rFonts w:asciiTheme="minorHAnsi" w:hAnsiTheme="minorHAnsi" w:cs="Calibri"/>
          <w:b/>
          <w:i/>
          <w:sz w:val="28"/>
          <w:szCs w:val="28"/>
        </w:rPr>
      </w:pPr>
      <w:r w:rsidRPr="00EA0B5B">
        <w:rPr>
          <w:rFonts w:asciiTheme="minorHAnsi" w:hAnsiTheme="minorHAnsi" w:cs="Calibri"/>
          <w:b/>
          <w:i/>
          <w:sz w:val="28"/>
          <w:szCs w:val="28"/>
        </w:rPr>
        <w:t>Reginald Menos</w:t>
      </w:r>
    </w:p>
    <w:p w:rsidR="005463A2" w:rsidRDefault="005463A2" w:rsidP="005463A2">
      <w:pPr>
        <w:spacing w:after="0" w:line="240" w:lineRule="auto"/>
        <w:rPr>
          <w:rFonts w:asciiTheme="minorHAnsi" w:hAnsiTheme="minorHAnsi" w:cs="Calibri"/>
          <w:b/>
          <w:i/>
          <w:sz w:val="32"/>
          <w:szCs w:val="32"/>
        </w:rPr>
      </w:pPr>
      <w:r w:rsidRPr="006633CC">
        <w:rPr>
          <w:rFonts w:asciiTheme="minorHAnsi" w:hAnsiTheme="minorHAnsi" w:cs="Calibri"/>
          <w:b/>
          <w:i/>
          <w:noProof/>
          <w:sz w:val="32"/>
          <w:szCs w:val="32"/>
        </w:rPr>
        <w:drawing>
          <wp:inline distT="0" distB="0" distL="0" distR="0">
            <wp:extent cx="2304519" cy="619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9690" cy="625887"/>
                    </a:xfrm>
                    <a:prstGeom prst="rect">
                      <a:avLst/>
                    </a:prstGeom>
                    <a:noFill/>
                    <a:ln>
                      <a:noFill/>
                    </a:ln>
                  </pic:spPr>
                </pic:pic>
              </a:graphicData>
            </a:graphic>
          </wp:inline>
        </w:drawing>
      </w:r>
    </w:p>
    <w:p w:rsidR="005463A2" w:rsidRPr="00EA0B5B" w:rsidRDefault="005463A2" w:rsidP="005463A2">
      <w:pPr>
        <w:spacing w:after="0" w:line="240" w:lineRule="auto"/>
        <w:rPr>
          <w:rFonts w:asciiTheme="minorHAnsi" w:hAnsiTheme="minorHAnsi" w:cs="Calibri"/>
        </w:rPr>
      </w:pPr>
      <w:r w:rsidRPr="00EA0B5B">
        <w:rPr>
          <w:rFonts w:asciiTheme="minorHAnsi" w:hAnsiTheme="minorHAnsi" w:cs="Calibri"/>
        </w:rPr>
        <w:t>President</w:t>
      </w:r>
      <w:r>
        <w:rPr>
          <w:rFonts w:asciiTheme="minorHAnsi" w:hAnsiTheme="minorHAnsi" w:cs="Calibri"/>
        </w:rPr>
        <w:t>/School Director/PDSO</w:t>
      </w:r>
    </w:p>
    <w:p w:rsidR="005463A2" w:rsidRPr="00EA0B5B" w:rsidRDefault="005463A2" w:rsidP="005463A2">
      <w:pPr>
        <w:rPr>
          <w:rFonts w:asciiTheme="minorHAnsi" w:hAnsiTheme="minorHAnsi"/>
          <w:b/>
          <w:u w:val="single"/>
        </w:rPr>
      </w:pPr>
    </w:p>
    <w:p w:rsidR="00AA40A1" w:rsidRDefault="00AA40A1" w:rsidP="00F6755A">
      <w:pPr>
        <w:pStyle w:val="ListParagraph"/>
        <w:ind w:left="360"/>
        <w:jc w:val="both"/>
        <w:rPr>
          <w:rFonts w:asciiTheme="minorHAnsi" w:hAnsiTheme="minorHAnsi"/>
          <w:sz w:val="28"/>
          <w:szCs w:val="28"/>
        </w:rPr>
      </w:pPr>
    </w:p>
    <w:p w:rsidR="007F0668" w:rsidRDefault="007F0668" w:rsidP="00764BBF">
      <w:pPr>
        <w:jc w:val="both"/>
        <w:rPr>
          <w:rFonts w:asciiTheme="minorHAnsi" w:eastAsia="Calibri" w:hAnsiTheme="minorHAnsi"/>
          <w:sz w:val="28"/>
          <w:szCs w:val="28"/>
        </w:rPr>
      </w:pPr>
    </w:p>
    <w:p w:rsidR="007F0668" w:rsidRDefault="007F0668" w:rsidP="00764BBF">
      <w:pPr>
        <w:jc w:val="both"/>
        <w:rPr>
          <w:rFonts w:asciiTheme="minorHAnsi" w:eastAsia="Calibri" w:hAnsiTheme="minorHAnsi"/>
          <w:sz w:val="28"/>
          <w:szCs w:val="28"/>
        </w:rPr>
      </w:pPr>
    </w:p>
    <w:p w:rsidR="007F0668" w:rsidRDefault="007F0668" w:rsidP="00764BBF">
      <w:pPr>
        <w:jc w:val="both"/>
        <w:rPr>
          <w:rFonts w:asciiTheme="minorHAnsi" w:eastAsia="Calibri" w:hAnsiTheme="minorHAnsi"/>
          <w:sz w:val="28"/>
          <w:szCs w:val="28"/>
        </w:rPr>
      </w:pPr>
    </w:p>
    <w:p w:rsidR="007F0668" w:rsidRDefault="007F0668" w:rsidP="00764BBF">
      <w:pPr>
        <w:jc w:val="both"/>
        <w:rPr>
          <w:rFonts w:asciiTheme="minorHAnsi" w:eastAsia="Calibri" w:hAnsiTheme="minorHAnsi"/>
          <w:sz w:val="28"/>
          <w:szCs w:val="28"/>
        </w:rPr>
      </w:pPr>
    </w:p>
    <w:p w:rsidR="007F0668" w:rsidRDefault="007F0668" w:rsidP="00764BBF">
      <w:pPr>
        <w:jc w:val="both"/>
        <w:rPr>
          <w:rFonts w:asciiTheme="minorHAnsi" w:eastAsia="Calibri" w:hAnsiTheme="minorHAnsi"/>
          <w:sz w:val="28"/>
          <w:szCs w:val="28"/>
        </w:rPr>
      </w:pPr>
    </w:p>
    <w:p w:rsidR="007F0668" w:rsidRPr="00764BBF" w:rsidRDefault="007F0668" w:rsidP="00764BBF">
      <w:pPr>
        <w:jc w:val="both"/>
        <w:rPr>
          <w:rFonts w:asciiTheme="minorHAnsi" w:hAnsiTheme="minorHAnsi"/>
          <w:sz w:val="28"/>
          <w:szCs w:val="28"/>
        </w:rPr>
      </w:pPr>
    </w:p>
    <w:p w:rsidR="00B539DC" w:rsidRPr="006A746E" w:rsidRDefault="00C560D6" w:rsidP="00B539DC">
      <w:pPr>
        <w:rPr>
          <w:rFonts w:asciiTheme="minorHAnsi" w:hAnsiTheme="minorHAnsi"/>
          <w:b/>
          <w:color w:val="002060"/>
          <w:sz w:val="28"/>
          <w:szCs w:val="28"/>
          <w:u w:val="single"/>
        </w:rPr>
      </w:pPr>
      <w:r>
        <w:rPr>
          <w:rFonts w:asciiTheme="minorHAnsi" w:hAnsiTheme="minorHAnsi"/>
          <w:b/>
          <w:color w:val="002060"/>
          <w:sz w:val="28"/>
          <w:szCs w:val="28"/>
          <w:u w:val="single"/>
        </w:rPr>
        <w:lastRenderedPageBreak/>
        <w:t>NJEC</w:t>
      </w:r>
      <w:r w:rsidR="00B539DC" w:rsidRPr="006A746E">
        <w:rPr>
          <w:rFonts w:asciiTheme="minorHAnsi" w:hAnsiTheme="minorHAnsi"/>
          <w:b/>
          <w:color w:val="002060"/>
          <w:sz w:val="28"/>
          <w:szCs w:val="28"/>
          <w:u w:val="single"/>
        </w:rPr>
        <w:t>:</w:t>
      </w:r>
      <w:r w:rsidR="00B539DC">
        <w:rPr>
          <w:rFonts w:asciiTheme="minorHAnsi" w:hAnsiTheme="minorHAnsi"/>
          <w:b/>
          <w:color w:val="002060"/>
          <w:sz w:val="28"/>
          <w:szCs w:val="28"/>
          <w:u w:val="single"/>
        </w:rPr>
        <w:t xml:space="preserve"> Mission Statement</w:t>
      </w:r>
    </w:p>
    <w:p w:rsidR="00B539DC" w:rsidRPr="00EA0B5B" w:rsidRDefault="00B539DC" w:rsidP="00B539DC">
      <w:pPr>
        <w:widowControl w:val="0"/>
        <w:spacing w:after="0" w:line="240" w:lineRule="auto"/>
        <w:rPr>
          <w:rFonts w:asciiTheme="minorHAnsi" w:hAnsiTheme="minorHAnsi" w:cs="Arial"/>
          <w:snapToGrid w:val="0"/>
        </w:rPr>
      </w:pPr>
      <w:r w:rsidRPr="00EA0B5B">
        <w:rPr>
          <w:rFonts w:asciiTheme="minorHAnsi" w:hAnsiTheme="minorHAnsi" w:cs="Arial"/>
          <w:snapToGrid w:val="0"/>
        </w:rPr>
        <w:t>Our mission is to provide an I</w:t>
      </w:r>
      <w:r>
        <w:rPr>
          <w:rFonts w:asciiTheme="minorHAnsi" w:hAnsiTheme="minorHAnsi" w:cs="Arial"/>
          <w:snapToGrid w:val="0"/>
        </w:rPr>
        <w:t xml:space="preserve">ntensive English Program (IEP) </w:t>
      </w:r>
      <w:r w:rsidRPr="00EA0B5B">
        <w:rPr>
          <w:rFonts w:asciiTheme="minorHAnsi" w:hAnsiTheme="minorHAnsi" w:cs="Arial"/>
          <w:snapToGrid w:val="0"/>
        </w:rPr>
        <w:t>that trains a culturally diverse student body from all over the world to become fluent in American English</w:t>
      </w:r>
      <w:r w:rsidRPr="00EA0B5B">
        <w:rPr>
          <w:rFonts w:asciiTheme="minorHAnsi" w:hAnsiTheme="minorHAnsi" w:cs="Helvetica"/>
          <w:snapToGrid w:val="0"/>
          <w:shd w:val="clear" w:color="auto" w:fill="FFFFFF"/>
        </w:rPr>
        <w:t>.</w:t>
      </w:r>
    </w:p>
    <w:p w:rsidR="00B539DC" w:rsidRPr="00EA0B5B" w:rsidRDefault="00B539DC" w:rsidP="00B539DC">
      <w:pPr>
        <w:widowControl w:val="0"/>
        <w:spacing w:after="0" w:line="240" w:lineRule="auto"/>
        <w:rPr>
          <w:rFonts w:asciiTheme="minorHAnsi" w:hAnsiTheme="minorHAnsi"/>
          <w:snapToGrid w:val="0"/>
        </w:rPr>
      </w:pPr>
    </w:p>
    <w:p w:rsidR="00B539DC" w:rsidRPr="00EA0B5B" w:rsidRDefault="00B539DC" w:rsidP="00B539DC">
      <w:pPr>
        <w:widowControl w:val="0"/>
        <w:autoSpaceDE w:val="0"/>
        <w:autoSpaceDN w:val="0"/>
        <w:adjustRightInd w:val="0"/>
        <w:spacing w:after="0" w:line="240" w:lineRule="auto"/>
        <w:rPr>
          <w:rFonts w:asciiTheme="minorHAnsi" w:eastAsia="한컴바탕" w:hAnsiTheme="minorHAnsi" w:cs="Arial"/>
          <w:bCs/>
          <w:lang w:eastAsia="ko-KR"/>
        </w:rPr>
      </w:pPr>
      <w:r w:rsidRPr="00EA0B5B">
        <w:rPr>
          <w:rFonts w:asciiTheme="minorHAnsi" w:eastAsia="한컴바탕" w:hAnsiTheme="minorHAnsi" w:cs="Arial"/>
          <w:bCs/>
          <w:lang w:eastAsia="ko-KR"/>
        </w:rPr>
        <w:t>To achieve this mission, the School has identified these objectives:</w:t>
      </w:r>
    </w:p>
    <w:p w:rsidR="00B539DC" w:rsidRPr="00EA0B5B" w:rsidRDefault="00B539DC" w:rsidP="00B539DC">
      <w:pPr>
        <w:widowControl w:val="0"/>
        <w:spacing w:after="0" w:line="240" w:lineRule="auto"/>
        <w:rPr>
          <w:rFonts w:asciiTheme="minorHAnsi" w:hAnsiTheme="minorHAnsi" w:cs="Arial"/>
          <w:snapToGrid w:val="0"/>
        </w:rPr>
      </w:pPr>
    </w:p>
    <w:p w:rsidR="00B539DC" w:rsidRPr="00EA0B5B" w:rsidRDefault="00B539DC" w:rsidP="00892E44">
      <w:pPr>
        <w:widowControl w:val="0"/>
        <w:numPr>
          <w:ilvl w:val="0"/>
          <w:numId w:val="6"/>
        </w:numPr>
        <w:spacing w:after="0" w:line="240" w:lineRule="auto"/>
        <w:rPr>
          <w:rFonts w:asciiTheme="minorHAnsi" w:hAnsiTheme="minorHAnsi" w:cs="Arial"/>
          <w:snapToGrid w:val="0"/>
        </w:rPr>
      </w:pPr>
      <w:r w:rsidRPr="00EA0B5B">
        <w:rPr>
          <w:rFonts w:asciiTheme="minorHAnsi" w:hAnsiTheme="minorHAnsi" w:cs="Arial"/>
          <w:snapToGrid w:val="0"/>
        </w:rPr>
        <w:t xml:space="preserve">To deliver content-based English language courses designed to help students acquire fluent language skills, be able to think critically in English, to communicate ideas clearly, and demonstrate comprehension competence in English through integrated instruction, tasks and projects. </w:t>
      </w:r>
    </w:p>
    <w:p w:rsidR="00B539DC" w:rsidRPr="00EA0B5B" w:rsidRDefault="00B539DC" w:rsidP="00E95D8D">
      <w:pPr>
        <w:widowControl w:val="0"/>
        <w:spacing w:after="0" w:line="240" w:lineRule="auto"/>
        <w:ind w:left="720"/>
        <w:rPr>
          <w:rFonts w:asciiTheme="minorHAnsi" w:hAnsiTheme="minorHAnsi" w:cs="Arial"/>
          <w:snapToGrid w:val="0"/>
        </w:rPr>
      </w:pPr>
    </w:p>
    <w:p w:rsidR="00B539DC" w:rsidRPr="00EA0B5B" w:rsidRDefault="00B539DC" w:rsidP="00892E44">
      <w:pPr>
        <w:widowControl w:val="0"/>
        <w:numPr>
          <w:ilvl w:val="0"/>
          <w:numId w:val="6"/>
        </w:numPr>
        <w:spacing w:after="0" w:line="240" w:lineRule="auto"/>
        <w:rPr>
          <w:rFonts w:asciiTheme="minorHAnsi" w:hAnsiTheme="minorHAnsi" w:cs="Arial"/>
          <w:snapToGrid w:val="0"/>
        </w:rPr>
      </w:pPr>
      <w:r w:rsidRPr="00EA0B5B">
        <w:rPr>
          <w:rFonts w:asciiTheme="minorHAnsi" w:hAnsiTheme="minorHAnsi" w:cs="Arial"/>
          <w:bCs/>
          <w:snapToGrid w:val="0"/>
        </w:rPr>
        <w:t>To provide an educational environment that encourages an appreciation of academic language studies coupled with American Culture.</w:t>
      </w:r>
    </w:p>
    <w:p w:rsidR="00B539DC" w:rsidRPr="00EA0B5B" w:rsidRDefault="00B539DC" w:rsidP="00E95D8D">
      <w:pPr>
        <w:widowControl w:val="0"/>
        <w:spacing w:after="0" w:line="240" w:lineRule="auto"/>
        <w:ind w:left="720"/>
        <w:rPr>
          <w:rFonts w:asciiTheme="minorHAnsi" w:hAnsiTheme="minorHAnsi" w:cs="Arial"/>
          <w:bCs/>
          <w:strike/>
          <w:snapToGrid w:val="0"/>
        </w:rPr>
      </w:pPr>
    </w:p>
    <w:p w:rsidR="00B539DC" w:rsidRPr="00E95D8D" w:rsidRDefault="00B539DC" w:rsidP="00892E44">
      <w:pPr>
        <w:widowControl w:val="0"/>
        <w:numPr>
          <w:ilvl w:val="0"/>
          <w:numId w:val="6"/>
        </w:numPr>
        <w:spacing w:after="0" w:line="240" w:lineRule="auto"/>
        <w:rPr>
          <w:rFonts w:asciiTheme="minorHAnsi" w:hAnsiTheme="minorHAnsi" w:cs="Arial"/>
          <w:snapToGrid w:val="0"/>
        </w:rPr>
      </w:pPr>
      <w:r w:rsidRPr="00EA0B5B">
        <w:rPr>
          <w:rFonts w:asciiTheme="minorHAnsi" w:hAnsiTheme="minorHAnsi" w:cs="Arial"/>
          <w:bCs/>
          <w:snapToGrid w:val="0"/>
        </w:rPr>
        <w:t>To uphold our commitment to have a diverse student community while offering policies that hold students accountable to the school’s high standards of learning.</w:t>
      </w:r>
    </w:p>
    <w:p w:rsidR="00E95D8D" w:rsidRDefault="00E95D8D" w:rsidP="00E95D8D">
      <w:pPr>
        <w:pStyle w:val="ListParagraph"/>
        <w:rPr>
          <w:rFonts w:asciiTheme="minorHAnsi" w:hAnsiTheme="minorHAnsi" w:cs="Arial"/>
          <w:snapToGrid w:val="0"/>
        </w:rPr>
      </w:pPr>
    </w:p>
    <w:p w:rsidR="00837066" w:rsidRPr="00837066" w:rsidRDefault="00837066" w:rsidP="00837066">
      <w:pPr>
        <w:rPr>
          <w:rFonts w:asciiTheme="minorHAnsi" w:hAnsiTheme="minorHAnsi"/>
          <w:b/>
          <w:color w:val="002060"/>
          <w:sz w:val="28"/>
          <w:szCs w:val="28"/>
          <w:u w:val="single"/>
        </w:rPr>
      </w:pPr>
      <w:r>
        <w:rPr>
          <w:rFonts w:asciiTheme="minorHAnsi" w:hAnsiTheme="minorHAnsi"/>
          <w:b/>
          <w:color w:val="002060"/>
          <w:sz w:val="28"/>
          <w:szCs w:val="28"/>
          <w:u w:val="single"/>
        </w:rPr>
        <w:t>Administration and Faculty</w:t>
      </w:r>
    </w:p>
    <w:p w:rsidR="00837066" w:rsidRPr="00487972" w:rsidRDefault="00837066" w:rsidP="00837066">
      <w:pPr>
        <w:spacing w:after="0" w:line="240" w:lineRule="auto"/>
        <w:jc w:val="both"/>
        <w:rPr>
          <w:rFonts w:eastAsia="Calibri" w:cs="Calibri"/>
          <w:b/>
          <w:sz w:val="16"/>
          <w:szCs w:val="16"/>
        </w:rPr>
      </w:pPr>
    </w:p>
    <w:p w:rsidR="00837066" w:rsidRDefault="00837066" w:rsidP="00837066">
      <w:pPr>
        <w:jc w:val="both"/>
        <w:rPr>
          <w:rFonts w:cstheme="minorHAnsi"/>
          <w:b/>
          <w:sz w:val="24"/>
          <w:szCs w:val="24"/>
        </w:rPr>
      </w:pPr>
      <w:r>
        <w:rPr>
          <w:rFonts w:cstheme="minorHAnsi"/>
          <w:b/>
          <w:sz w:val="24"/>
          <w:szCs w:val="24"/>
          <w:u w:val="single"/>
        </w:rPr>
        <w:t xml:space="preserve">Ownership: </w:t>
      </w:r>
      <w:r>
        <w:rPr>
          <w:rFonts w:cstheme="minorHAnsi"/>
          <w:b/>
          <w:sz w:val="24"/>
          <w:szCs w:val="24"/>
        </w:rPr>
        <w:t xml:space="preserve">  </w:t>
      </w:r>
    </w:p>
    <w:p w:rsidR="00837066" w:rsidRPr="001F73C9" w:rsidRDefault="008F0642" w:rsidP="008B0435">
      <w:pPr>
        <w:rPr>
          <w:rFonts w:cstheme="minorHAnsi"/>
        </w:rPr>
      </w:pPr>
      <w:r>
        <w:rPr>
          <w:rFonts w:asciiTheme="minorHAnsi" w:hAnsiTheme="minorHAnsi"/>
        </w:rPr>
        <w:t xml:space="preserve">New </w:t>
      </w:r>
      <w:r w:rsidR="00C560D6">
        <w:rPr>
          <w:rFonts w:asciiTheme="minorHAnsi" w:hAnsiTheme="minorHAnsi"/>
        </w:rPr>
        <w:t>Jersey</w:t>
      </w:r>
      <w:r>
        <w:rPr>
          <w:rFonts w:asciiTheme="minorHAnsi" w:hAnsiTheme="minorHAnsi"/>
        </w:rPr>
        <w:t xml:space="preserve"> English Center</w:t>
      </w:r>
      <w:r>
        <w:rPr>
          <w:rFonts w:cstheme="minorHAnsi"/>
        </w:rPr>
        <w:t xml:space="preserve"> </w:t>
      </w:r>
      <w:r w:rsidR="008B0435">
        <w:rPr>
          <w:rFonts w:cstheme="minorHAnsi"/>
        </w:rPr>
        <w:t xml:space="preserve">is </w:t>
      </w:r>
      <w:r w:rsidR="00837066" w:rsidRPr="00EC0061">
        <w:rPr>
          <w:rFonts w:cstheme="minorHAnsi"/>
        </w:rPr>
        <w:t xml:space="preserve">100% </w:t>
      </w:r>
      <w:r w:rsidR="008B0435">
        <w:rPr>
          <w:rFonts w:cstheme="minorHAnsi"/>
        </w:rPr>
        <w:t xml:space="preserve">owned </w:t>
      </w:r>
      <w:r w:rsidR="006F1674">
        <w:rPr>
          <w:rFonts w:cstheme="minorHAnsi"/>
        </w:rPr>
        <w:t>by Reginald Menos.</w:t>
      </w:r>
    </w:p>
    <w:p w:rsidR="00837066" w:rsidRPr="00EC0061" w:rsidRDefault="00837066" w:rsidP="008B0435">
      <w:pPr>
        <w:spacing w:after="0" w:line="240" w:lineRule="auto"/>
        <w:rPr>
          <w:rFonts w:eastAsia="Calibri" w:cs="Calibri"/>
          <w:b/>
          <w:sz w:val="24"/>
          <w:szCs w:val="24"/>
          <w:u w:val="single"/>
        </w:rPr>
      </w:pPr>
      <w:r>
        <w:rPr>
          <w:rFonts w:eastAsia="Calibri" w:cs="Calibri"/>
          <w:b/>
          <w:sz w:val="24"/>
          <w:szCs w:val="24"/>
          <w:u w:val="single"/>
        </w:rPr>
        <w:t xml:space="preserve">School </w:t>
      </w:r>
      <w:r w:rsidRPr="00EC0061">
        <w:rPr>
          <w:rFonts w:eastAsia="Calibri" w:cs="Calibri"/>
          <w:b/>
          <w:sz w:val="24"/>
          <w:szCs w:val="24"/>
          <w:u w:val="single"/>
        </w:rPr>
        <w:t>Director</w:t>
      </w:r>
      <w:r>
        <w:rPr>
          <w:rFonts w:eastAsia="Calibri" w:cs="Calibri"/>
          <w:b/>
          <w:sz w:val="24"/>
          <w:szCs w:val="24"/>
          <w:u w:val="single"/>
        </w:rPr>
        <w:t xml:space="preserve">                                                               </w:t>
      </w:r>
    </w:p>
    <w:p w:rsidR="00456094" w:rsidRDefault="00837066" w:rsidP="008B0435">
      <w:pPr>
        <w:spacing w:after="0" w:line="240" w:lineRule="auto"/>
        <w:rPr>
          <w:rFonts w:eastAsia="Calibri" w:cs="Calibri"/>
        </w:rPr>
      </w:pPr>
      <w:r w:rsidRPr="00EC0061">
        <w:rPr>
          <w:rFonts w:eastAsia="Calibri" w:cs="Calibri"/>
        </w:rPr>
        <w:t>Reginald Menos</w:t>
      </w:r>
      <w:r w:rsidR="00456094">
        <w:rPr>
          <w:rFonts w:eastAsia="Calibri" w:cs="Calibri"/>
        </w:rPr>
        <w:tab/>
      </w:r>
      <w:r w:rsidR="00456094">
        <w:rPr>
          <w:rFonts w:eastAsia="Calibri" w:cs="Calibri"/>
        </w:rPr>
        <w:tab/>
      </w:r>
      <w:r w:rsidR="00456094">
        <w:rPr>
          <w:rFonts w:eastAsia="Calibri" w:cs="Calibri"/>
        </w:rPr>
        <w:tab/>
      </w:r>
      <w:r w:rsidR="00456094">
        <w:rPr>
          <w:rFonts w:eastAsia="Calibri" w:cs="Calibri"/>
        </w:rPr>
        <w:tab/>
      </w:r>
      <w:hyperlink r:id="rId19" w:history="1">
        <w:r w:rsidR="00C560D6" w:rsidRPr="00AF2024">
          <w:rPr>
            <w:rStyle w:val="Hyperlink"/>
            <w:rFonts w:eastAsia="Calibri" w:cs="Calibri"/>
          </w:rPr>
          <w:t>rmenos@njcenglishcenter.com</w:t>
        </w:r>
      </w:hyperlink>
    </w:p>
    <w:p w:rsidR="00837066" w:rsidRDefault="00924985" w:rsidP="008B0435">
      <w:pPr>
        <w:spacing w:after="0" w:line="240" w:lineRule="auto"/>
        <w:rPr>
          <w:rFonts w:eastAsia="Calibri" w:cs="Calibri"/>
        </w:rPr>
      </w:pPr>
      <w:r>
        <w:rPr>
          <w:rFonts w:eastAsia="Calibri" w:cs="Calibri"/>
        </w:rPr>
        <w:t>President/School Director/</w:t>
      </w:r>
      <w:r w:rsidR="008B0435">
        <w:rPr>
          <w:rFonts w:eastAsia="Calibri" w:cs="Calibri"/>
        </w:rPr>
        <w:t>PDSO</w:t>
      </w:r>
    </w:p>
    <w:p w:rsidR="00837066" w:rsidRPr="00EC0061" w:rsidRDefault="00837066" w:rsidP="008B0435">
      <w:pPr>
        <w:spacing w:after="0" w:line="240" w:lineRule="auto"/>
        <w:rPr>
          <w:rFonts w:eastAsia="Calibri" w:cs="Calibri"/>
        </w:rPr>
      </w:pPr>
      <w:r>
        <w:rPr>
          <w:rFonts w:eastAsia="Calibri" w:cs="Calibri"/>
        </w:rPr>
        <w:t xml:space="preserve">BBA Pace University </w:t>
      </w:r>
    </w:p>
    <w:p w:rsidR="00837066" w:rsidRPr="00EC0061" w:rsidRDefault="00837066" w:rsidP="008B0435">
      <w:pPr>
        <w:spacing w:after="0" w:line="240" w:lineRule="auto"/>
        <w:rPr>
          <w:rFonts w:eastAsia="Calibri" w:cs="Calibri"/>
        </w:rPr>
      </w:pPr>
    </w:p>
    <w:p w:rsidR="008B0435" w:rsidRDefault="00AA531E" w:rsidP="008B0435">
      <w:pPr>
        <w:spacing w:after="0" w:line="240" w:lineRule="auto"/>
        <w:rPr>
          <w:rFonts w:eastAsia="Calibri" w:cs="Calibri"/>
          <w:b/>
          <w:sz w:val="24"/>
          <w:szCs w:val="24"/>
          <w:u w:val="single"/>
        </w:rPr>
      </w:pPr>
      <w:r>
        <w:rPr>
          <w:rFonts w:eastAsia="Calibri" w:cs="Calibri"/>
          <w:b/>
          <w:sz w:val="24"/>
          <w:szCs w:val="24"/>
          <w:u w:val="single"/>
        </w:rPr>
        <w:t>Student Services Coordinator</w:t>
      </w:r>
    </w:p>
    <w:p w:rsidR="008B0435" w:rsidRDefault="008B0435" w:rsidP="008B0435">
      <w:pPr>
        <w:spacing w:after="0" w:line="240" w:lineRule="auto"/>
        <w:rPr>
          <w:rFonts w:eastAsia="Calibri" w:cs="Calibri"/>
        </w:rPr>
      </w:pPr>
      <w:r>
        <w:rPr>
          <w:rFonts w:eastAsia="Calibri" w:cs="Calibri"/>
        </w:rPr>
        <w:t>Paola Garcia</w:t>
      </w:r>
      <w:r w:rsidR="00456094">
        <w:rPr>
          <w:rFonts w:eastAsia="Calibri" w:cs="Calibri"/>
        </w:rPr>
        <w:tab/>
      </w:r>
      <w:r w:rsidR="00456094">
        <w:rPr>
          <w:rFonts w:eastAsia="Calibri" w:cs="Calibri"/>
        </w:rPr>
        <w:tab/>
      </w:r>
      <w:r w:rsidR="00456094">
        <w:rPr>
          <w:rFonts w:eastAsia="Calibri" w:cs="Calibri"/>
        </w:rPr>
        <w:tab/>
      </w:r>
      <w:r w:rsidR="00456094">
        <w:rPr>
          <w:rFonts w:eastAsia="Calibri" w:cs="Calibri"/>
        </w:rPr>
        <w:tab/>
      </w:r>
      <w:hyperlink r:id="rId20" w:history="1">
        <w:r w:rsidR="00C560D6" w:rsidRPr="00AF2024">
          <w:rPr>
            <w:rStyle w:val="Hyperlink"/>
            <w:rFonts w:eastAsia="Calibri" w:cs="Calibri"/>
          </w:rPr>
          <w:t>pgarcia@njcenglishcenter.com</w:t>
        </w:r>
      </w:hyperlink>
    </w:p>
    <w:p w:rsidR="008B0435" w:rsidRPr="00EC0061" w:rsidRDefault="00924985" w:rsidP="008B0435">
      <w:pPr>
        <w:spacing w:after="0" w:line="240" w:lineRule="auto"/>
        <w:rPr>
          <w:rFonts w:eastAsia="Calibri" w:cs="Calibri"/>
        </w:rPr>
      </w:pPr>
      <w:r>
        <w:rPr>
          <w:rFonts w:eastAsia="Calibri" w:cs="Calibri"/>
        </w:rPr>
        <w:t>Assistant Director</w:t>
      </w:r>
    </w:p>
    <w:p w:rsidR="008B0435" w:rsidRDefault="008B0435" w:rsidP="008B0435">
      <w:pPr>
        <w:spacing w:after="0" w:line="240" w:lineRule="auto"/>
        <w:rPr>
          <w:rFonts w:eastAsia="Calibri" w:cs="Calibri"/>
        </w:rPr>
      </w:pPr>
      <w:r>
        <w:rPr>
          <w:rFonts w:eastAsia="Calibri" w:cs="Calibri"/>
        </w:rPr>
        <w:t>BB Education, Universidad Complutense</w:t>
      </w:r>
    </w:p>
    <w:p w:rsidR="008B0435" w:rsidRDefault="008B0435" w:rsidP="008B0435">
      <w:pPr>
        <w:spacing w:after="0" w:line="240" w:lineRule="auto"/>
        <w:rPr>
          <w:rFonts w:eastAsia="Calibri" w:cs="Calibri"/>
          <w:b/>
          <w:sz w:val="24"/>
          <w:szCs w:val="24"/>
          <w:u w:val="single"/>
        </w:rPr>
      </w:pPr>
    </w:p>
    <w:p w:rsidR="00837066" w:rsidRPr="00EC0061" w:rsidRDefault="00A467BF" w:rsidP="008B0435">
      <w:pPr>
        <w:spacing w:after="0" w:line="240" w:lineRule="auto"/>
        <w:rPr>
          <w:rFonts w:eastAsia="Calibri" w:cs="Calibri"/>
          <w:b/>
          <w:sz w:val="24"/>
          <w:szCs w:val="24"/>
          <w:u w:val="single"/>
        </w:rPr>
      </w:pPr>
      <w:r>
        <w:rPr>
          <w:rFonts w:eastAsia="Calibri" w:cs="Calibri"/>
          <w:b/>
          <w:sz w:val="24"/>
          <w:szCs w:val="24"/>
          <w:u w:val="single"/>
        </w:rPr>
        <w:t>Academic Director</w:t>
      </w:r>
    </w:p>
    <w:p w:rsidR="00837066" w:rsidRDefault="00837066" w:rsidP="008B0435">
      <w:pPr>
        <w:spacing w:after="0" w:line="240" w:lineRule="auto"/>
        <w:rPr>
          <w:rFonts w:eastAsia="Calibri" w:cs="Calibri"/>
        </w:rPr>
      </w:pPr>
      <w:r>
        <w:rPr>
          <w:rFonts w:eastAsia="Calibri" w:cs="Calibri"/>
        </w:rPr>
        <w:t>Michael Robert</w:t>
      </w:r>
      <w:r w:rsidR="00456094">
        <w:rPr>
          <w:rFonts w:eastAsia="Calibri" w:cs="Calibri"/>
        </w:rPr>
        <w:tab/>
      </w:r>
      <w:r w:rsidR="00456094">
        <w:rPr>
          <w:rFonts w:eastAsia="Calibri" w:cs="Calibri"/>
        </w:rPr>
        <w:tab/>
      </w:r>
      <w:r w:rsidR="00456094">
        <w:rPr>
          <w:rFonts w:eastAsia="Calibri" w:cs="Calibri"/>
        </w:rPr>
        <w:tab/>
      </w:r>
      <w:r w:rsidR="00456094">
        <w:rPr>
          <w:rFonts w:eastAsia="Calibri" w:cs="Calibri"/>
        </w:rPr>
        <w:tab/>
      </w:r>
      <w:hyperlink r:id="rId21" w:history="1">
        <w:r w:rsidR="00C560D6" w:rsidRPr="00AF2024">
          <w:rPr>
            <w:rStyle w:val="Hyperlink"/>
            <w:rFonts w:eastAsia="Calibri" w:cs="Calibri"/>
          </w:rPr>
          <w:t>mrobert@njcenglishcenter.com</w:t>
        </w:r>
      </w:hyperlink>
    </w:p>
    <w:p w:rsidR="00837066" w:rsidRPr="00EC0061" w:rsidRDefault="00E773DD" w:rsidP="008B0435">
      <w:pPr>
        <w:spacing w:after="0" w:line="240" w:lineRule="auto"/>
        <w:rPr>
          <w:rFonts w:eastAsia="Calibri" w:cs="Calibri"/>
        </w:rPr>
      </w:pPr>
      <w:r>
        <w:rPr>
          <w:rFonts w:eastAsia="Calibri" w:cs="Calibri"/>
        </w:rPr>
        <w:t>Director, Curriculum &amp; Instruction</w:t>
      </w:r>
      <w:r w:rsidR="00924985">
        <w:rPr>
          <w:rFonts w:eastAsia="Calibri" w:cs="Calibri"/>
        </w:rPr>
        <w:t>/</w:t>
      </w:r>
      <w:r w:rsidR="00837066">
        <w:rPr>
          <w:rFonts w:eastAsia="Calibri" w:cs="Calibri"/>
        </w:rPr>
        <w:t>DSO</w:t>
      </w:r>
    </w:p>
    <w:p w:rsidR="00456094" w:rsidRDefault="00837066" w:rsidP="008B0435">
      <w:pPr>
        <w:spacing w:after="0" w:line="240" w:lineRule="auto"/>
        <w:rPr>
          <w:rFonts w:eastAsia="Calibri" w:cs="Calibri"/>
        </w:rPr>
      </w:pPr>
      <w:r>
        <w:rPr>
          <w:rFonts w:eastAsia="Calibri" w:cs="Calibri"/>
        </w:rPr>
        <w:t>MST Education, Fordham University</w:t>
      </w:r>
      <w:r w:rsidR="008B0435">
        <w:rPr>
          <w:rFonts w:eastAsia="Calibri" w:cs="Calibri"/>
        </w:rPr>
        <w:t>/</w:t>
      </w:r>
      <w:r>
        <w:rPr>
          <w:rFonts w:eastAsia="Calibri" w:cs="Calibri"/>
        </w:rPr>
        <w:t xml:space="preserve"> BA English, Drew University</w:t>
      </w:r>
    </w:p>
    <w:p w:rsidR="00837066" w:rsidRPr="00EC0061" w:rsidRDefault="00837066" w:rsidP="008B0435">
      <w:pPr>
        <w:spacing w:after="0" w:line="240" w:lineRule="auto"/>
        <w:rPr>
          <w:rFonts w:eastAsia="Calibri" w:cs="Calibri"/>
        </w:rPr>
      </w:pPr>
    </w:p>
    <w:p w:rsidR="00456094" w:rsidRDefault="00456094" w:rsidP="007F0668">
      <w:pPr>
        <w:spacing w:after="0" w:line="240" w:lineRule="auto"/>
        <w:rPr>
          <w:rFonts w:eastAsia="Calibri" w:cs="Calibri"/>
          <w:b/>
          <w:sz w:val="24"/>
          <w:szCs w:val="24"/>
          <w:u w:val="single"/>
        </w:rPr>
      </w:pPr>
    </w:p>
    <w:p w:rsidR="00C560D6" w:rsidRDefault="00C560D6" w:rsidP="007F0668">
      <w:pPr>
        <w:spacing w:after="0" w:line="240" w:lineRule="auto"/>
        <w:rPr>
          <w:rFonts w:eastAsia="Calibri" w:cs="Calibri"/>
          <w:b/>
          <w:sz w:val="24"/>
          <w:szCs w:val="24"/>
          <w:u w:val="single"/>
        </w:rPr>
      </w:pPr>
    </w:p>
    <w:p w:rsidR="00C560D6" w:rsidRDefault="00C560D6" w:rsidP="007F0668">
      <w:pPr>
        <w:spacing w:after="0" w:line="240" w:lineRule="auto"/>
        <w:rPr>
          <w:rFonts w:eastAsia="Calibri" w:cs="Calibri"/>
          <w:b/>
          <w:sz w:val="24"/>
          <w:szCs w:val="24"/>
          <w:u w:val="single"/>
        </w:rPr>
      </w:pPr>
    </w:p>
    <w:p w:rsidR="006F1674" w:rsidRDefault="006F1674" w:rsidP="007F0668">
      <w:pPr>
        <w:spacing w:after="0" w:line="240" w:lineRule="auto"/>
        <w:rPr>
          <w:rFonts w:eastAsia="Calibri" w:cs="Calibri"/>
          <w:b/>
          <w:sz w:val="24"/>
          <w:szCs w:val="24"/>
          <w:u w:val="single"/>
        </w:rPr>
      </w:pPr>
    </w:p>
    <w:p w:rsidR="00C560D6" w:rsidRPr="00837066" w:rsidRDefault="00C560D6" w:rsidP="007F0668">
      <w:pPr>
        <w:spacing w:after="0" w:line="240" w:lineRule="auto"/>
        <w:rPr>
          <w:rFonts w:eastAsia="Calibri" w:cs="Calibri"/>
        </w:rPr>
      </w:pPr>
    </w:p>
    <w:p w:rsidR="00064B4C" w:rsidRDefault="00B16DF8" w:rsidP="00E95D8D">
      <w:pPr>
        <w:rPr>
          <w:rFonts w:asciiTheme="minorHAnsi" w:hAnsiTheme="minorHAnsi"/>
          <w:b/>
          <w:color w:val="002060"/>
          <w:sz w:val="28"/>
          <w:szCs w:val="28"/>
          <w:u w:val="single"/>
        </w:rPr>
      </w:pPr>
      <w:r>
        <w:rPr>
          <w:rFonts w:asciiTheme="minorHAnsi" w:hAnsiTheme="minorHAnsi"/>
          <w:b/>
          <w:color w:val="002060"/>
          <w:sz w:val="28"/>
          <w:szCs w:val="28"/>
          <w:u w:val="single"/>
        </w:rPr>
        <w:lastRenderedPageBreak/>
        <w:t>Admission</w:t>
      </w:r>
      <w:r w:rsidR="00064B4C">
        <w:rPr>
          <w:rFonts w:asciiTheme="minorHAnsi" w:hAnsiTheme="minorHAnsi"/>
          <w:b/>
          <w:color w:val="002060"/>
          <w:sz w:val="28"/>
          <w:szCs w:val="28"/>
          <w:u w:val="single"/>
        </w:rPr>
        <w:t xml:space="preserve"> Requirements</w:t>
      </w:r>
    </w:p>
    <w:p w:rsidR="00815571" w:rsidRPr="00125E26" w:rsidRDefault="00C560D6" w:rsidP="00815571">
      <w:r>
        <w:t>NJEC</w:t>
      </w:r>
      <w:r w:rsidR="00815571" w:rsidRPr="00125E26">
        <w:t xml:space="preserve"> accepts applications from </w:t>
      </w:r>
      <w:r w:rsidR="00815571">
        <w:t>students all around the world</w:t>
      </w:r>
      <w:r w:rsidR="00815571" w:rsidRPr="00125E26">
        <w:t xml:space="preserve"> who are committed to learning an</w:t>
      </w:r>
      <w:r w:rsidR="00815571">
        <w:t>d improving their English. We offer Beginner</w:t>
      </w:r>
      <w:r w:rsidR="00815571" w:rsidRPr="00125E26">
        <w:t>, Intermedi</w:t>
      </w:r>
      <w:r w:rsidR="00815571">
        <w:t>ate, and Advanced levels of ESL</w:t>
      </w:r>
      <w:r w:rsidR="00815571" w:rsidRPr="00125E26">
        <w:t xml:space="preserve"> and students can ent</w:t>
      </w:r>
      <w:r w:rsidR="00815571">
        <w:t>er at any one of these levels</w:t>
      </w:r>
      <w:r w:rsidR="008F0642">
        <w:t xml:space="preserve">. In order to be admitted to </w:t>
      </w:r>
      <w:r>
        <w:t>NJEC</w:t>
      </w:r>
      <w:r w:rsidR="00815571">
        <w:t>:</w:t>
      </w:r>
      <w:r w:rsidR="00815571" w:rsidRPr="00125E26">
        <w:t xml:space="preserve"> </w:t>
      </w:r>
    </w:p>
    <w:p w:rsidR="00815571" w:rsidRPr="00125E26" w:rsidRDefault="00815571" w:rsidP="00892E44">
      <w:pPr>
        <w:pStyle w:val="NoSpacing"/>
        <w:numPr>
          <w:ilvl w:val="0"/>
          <w:numId w:val="10"/>
        </w:numPr>
      </w:pPr>
      <w:r w:rsidRPr="00125E26">
        <w:t>The student must have a high school diploma, GED</w:t>
      </w:r>
      <w:r>
        <w:t>,</w:t>
      </w:r>
      <w:r w:rsidRPr="00125E26">
        <w:t xml:space="preserve"> or equivalent</w:t>
      </w:r>
    </w:p>
    <w:p w:rsidR="00815571" w:rsidRPr="00125E26" w:rsidRDefault="00815571" w:rsidP="00892E44">
      <w:pPr>
        <w:pStyle w:val="NoSpacing"/>
        <w:numPr>
          <w:ilvl w:val="0"/>
          <w:numId w:val="10"/>
        </w:numPr>
      </w:pPr>
      <w:r>
        <w:t>Be at least 18</w:t>
      </w:r>
      <w:r w:rsidRPr="00125E26">
        <w:t xml:space="preserve"> years of age</w:t>
      </w:r>
    </w:p>
    <w:p w:rsidR="00815571" w:rsidRDefault="00815571" w:rsidP="00892E44">
      <w:pPr>
        <w:pStyle w:val="NoSpacing"/>
        <w:numPr>
          <w:ilvl w:val="0"/>
          <w:numId w:val="10"/>
        </w:numPr>
      </w:pPr>
      <w:r>
        <w:t>Have a desire to learn English</w:t>
      </w:r>
    </w:p>
    <w:p w:rsidR="00815571" w:rsidRPr="00125E26" w:rsidRDefault="00815571" w:rsidP="00815571">
      <w:pPr>
        <w:pStyle w:val="NoSpacing"/>
      </w:pPr>
    </w:p>
    <w:p w:rsidR="00815571" w:rsidRDefault="00C560D6" w:rsidP="00815571">
      <w:r>
        <w:t>NJEC</w:t>
      </w:r>
      <w:r w:rsidR="00815571">
        <w:t xml:space="preserve"> is an open-enrollment institution. This means that most students are accepted once their </w:t>
      </w:r>
      <w:r w:rsidR="00EC743C">
        <w:t xml:space="preserve">application has been submitted. </w:t>
      </w:r>
      <w:r w:rsidR="00815571">
        <w:t xml:space="preserve">Candidates are urged to visit the school for a personal interview. If this cannot be arranged, please send an email to </w:t>
      </w:r>
      <w:hyperlink r:id="rId22" w:history="1">
        <w:r w:rsidR="006F1674" w:rsidRPr="00AF2024">
          <w:rPr>
            <w:rStyle w:val="Hyperlink"/>
          </w:rPr>
          <w:t>admissions@njenglishcenter.com</w:t>
        </w:r>
      </w:hyperlink>
      <w:r w:rsidR="00815571">
        <w:t xml:space="preserve"> or a written application to:</w:t>
      </w:r>
    </w:p>
    <w:p w:rsidR="008F0642" w:rsidRDefault="008F0642" w:rsidP="00815571">
      <w:pPr>
        <w:pStyle w:val="NoSpacing"/>
        <w:jc w:val="center"/>
      </w:pPr>
      <w:r>
        <w:rPr>
          <w:rFonts w:asciiTheme="minorHAnsi" w:hAnsiTheme="minorHAnsi"/>
        </w:rPr>
        <w:t xml:space="preserve">New </w:t>
      </w:r>
      <w:r w:rsidR="00C560D6">
        <w:rPr>
          <w:rFonts w:asciiTheme="minorHAnsi" w:hAnsiTheme="minorHAnsi"/>
        </w:rPr>
        <w:t>Jersey</w:t>
      </w:r>
      <w:r>
        <w:rPr>
          <w:rFonts w:asciiTheme="minorHAnsi" w:hAnsiTheme="minorHAnsi"/>
        </w:rPr>
        <w:t xml:space="preserve"> English Center</w:t>
      </w:r>
      <w:r>
        <w:t xml:space="preserve"> </w:t>
      </w:r>
    </w:p>
    <w:p w:rsidR="00815571" w:rsidRDefault="00815571" w:rsidP="00815571">
      <w:pPr>
        <w:pStyle w:val="NoSpacing"/>
        <w:jc w:val="center"/>
      </w:pPr>
      <w:r>
        <w:t>Admissions</w:t>
      </w:r>
    </w:p>
    <w:p w:rsidR="00815571" w:rsidRPr="006F1674" w:rsidRDefault="00AA531E" w:rsidP="006F1674">
      <w:pPr>
        <w:pStyle w:val="NoSpacing"/>
        <w:jc w:val="center"/>
        <w:rPr>
          <w:rFonts w:asciiTheme="minorHAnsi" w:hAnsiTheme="minorHAnsi"/>
        </w:rPr>
      </w:pPr>
      <w:r>
        <w:rPr>
          <w:rFonts w:asciiTheme="minorHAnsi" w:hAnsiTheme="minorHAnsi" w:cs="Microsoft Sans Serif"/>
        </w:rPr>
        <w:t>35 Journal Square</w:t>
      </w:r>
      <w:r w:rsidR="006F1674" w:rsidRPr="006F1674">
        <w:rPr>
          <w:rFonts w:asciiTheme="minorHAnsi" w:hAnsiTheme="minorHAnsi" w:cs="Microsoft Sans Serif"/>
        </w:rPr>
        <w:t>, Jersey City, NJ 07306</w:t>
      </w:r>
    </w:p>
    <w:p w:rsidR="006F1674" w:rsidRDefault="00E3358D" w:rsidP="00E3358D">
      <w:pPr>
        <w:tabs>
          <w:tab w:val="left" w:pos="8385"/>
        </w:tabs>
      </w:pPr>
      <w:r>
        <w:tab/>
      </w:r>
    </w:p>
    <w:p w:rsidR="00815571" w:rsidRDefault="00815571" w:rsidP="00815571">
      <w:r>
        <w:t xml:space="preserve">Students can apply for admission online at </w:t>
      </w:r>
      <w:hyperlink r:id="rId23" w:history="1">
        <w:r w:rsidR="006F1674" w:rsidRPr="00AF2024">
          <w:rPr>
            <w:rStyle w:val="Hyperlink"/>
          </w:rPr>
          <w:t>www.njenglishcenter.com</w:t>
        </w:r>
      </w:hyperlink>
      <w:r>
        <w:t xml:space="preserve"> by following these steps:</w:t>
      </w:r>
    </w:p>
    <w:p w:rsidR="00815571" w:rsidRDefault="00815571" w:rsidP="00892E44">
      <w:pPr>
        <w:pStyle w:val="NoSpacing"/>
        <w:numPr>
          <w:ilvl w:val="0"/>
          <w:numId w:val="11"/>
        </w:numPr>
      </w:pPr>
      <w:r>
        <w:t>Click on Admissions and Registration.</w:t>
      </w:r>
    </w:p>
    <w:p w:rsidR="00815571" w:rsidRDefault="00815571" w:rsidP="00892E44">
      <w:pPr>
        <w:pStyle w:val="NoSpacing"/>
        <w:numPr>
          <w:ilvl w:val="0"/>
          <w:numId w:val="11"/>
        </w:numPr>
      </w:pPr>
      <w:r>
        <w:t>Click on Apply for Admission.</w:t>
      </w:r>
    </w:p>
    <w:p w:rsidR="00815571" w:rsidRDefault="00815571" w:rsidP="00892E44">
      <w:pPr>
        <w:pStyle w:val="NoSpacing"/>
        <w:numPr>
          <w:ilvl w:val="0"/>
          <w:numId w:val="11"/>
        </w:numPr>
      </w:pPr>
      <w:r>
        <w:t>Click on Apply for Admission again.</w:t>
      </w:r>
    </w:p>
    <w:p w:rsidR="00815571" w:rsidRDefault="00815571" w:rsidP="00892E44">
      <w:pPr>
        <w:pStyle w:val="NoSpacing"/>
        <w:numPr>
          <w:ilvl w:val="0"/>
          <w:numId w:val="11"/>
        </w:numPr>
      </w:pPr>
      <w:r>
        <w:t>Click on the link for New Applicants.</w:t>
      </w:r>
    </w:p>
    <w:p w:rsidR="00815571" w:rsidRDefault="00815571" w:rsidP="00815571">
      <w:pPr>
        <w:pStyle w:val="NoSpacing"/>
      </w:pPr>
    </w:p>
    <w:p w:rsidR="00815571" w:rsidRDefault="008763B1" w:rsidP="00815571">
      <w:pPr>
        <w:rPr>
          <w:rFonts w:asciiTheme="minorHAnsi" w:hAnsiTheme="minorHAnsi"/>
          <w:b/>
          <w:color w:val="002060"/>
          <w:sz w:val="28"/>
          <w:szCs w:val="28"/>
          <w:u w:val="single"/>
        </w:rPr>
      </w:pPr>
      <w:r>
        <w:rPr>
          <w:rFonts w:asciiTheme="minorHAnsi" w:hAnsiTheme="minorHAnsi"/>
          <w:b/>
          <w:color w:val="002060"/>
          <w:sz w:val="28"/>
          <w:szCs w:val="28"/>
          <w:u w:val="single"/>
        </w:rPr>
        <w:t>Initial Students</w:t>
      </w:r>
    </w:p>
    <w:p w:rsidR="00815571" w:rsidRPr="00815571" w:rsidRDefault="00815571" w:rsidP="00815571">
      <w:pPr>
        <w:rPr>
          <w:rFonts w:asciiTheme="minorHAnsi" w:hAnsiTheme="minorHAnsi"/>
        </w:rPr>
      </w:pPr>
      <w:r w:rsidRPr="001636AE">
        <w:rPr>
          <w:rFonts w:asciiTheme="minorHAnsi" w:hAnsiTheme="minorHAnsi"/>
          <w:b/>
        </w:rPr>
        <w:t>Initial students</w:t>
      </w:r>
      <w:r w:rsidR="00D84348">
        <w:rPr>
          <w:rFonts w:asciiTheme="minorHAnsi" w:hAnsiTheme="minorHAnsi"/>
        </w:rPr>
        <w:t xml:space="preserve"> </w:t>
      </w:r>
      <w:r w:rsidR="00A01691">
        <w:rPr>
          <w:rFonts w:asciiTheme="minorHAnsi" w:hAnsiTheme="minorHAnsi"/>
        </w:rPr>
        <w:t xml:space="preserve">in their home countries </w:t>
      </w:r>
      <w:r w:rsidR="00D84348">
        <w:rPr>
          <w:rFonts w:asciiTheme="minorHAnsi" w:hAnsiTheme="minorHAnsi"/>
        </w:rPr>
        <w:t xml:space="preserve">and prospective students in the US on a </w:t>
      </w:r>
      <w:r w:rsidR="00365595">
        <w:rPr>
          <w:rFonts w:asciiTheme="minorHAnsi" w:hAnsiTheme="minorHAnsi"/>
          <w:b/>
        </w:rPr>
        <w:t xml:space="preserve">B-1, </w:t>
      </w:r>
      <w:r w:rsidR="00D84348" w:rsidRPr="001636AE">
        <w:rPr>
          <w:rFonts w:asciiTheme="minorHAnsi" w:hAnsiTheme="minorHAnsi"/>
          <w:b/>
        </w:rPr>
        <w:t>B-2</w:t>
      </w:r>
      <w:r w:rsidR="00365595">
        <w:rPr>
          <w:rFonts w:asciiTheme="minorHAnsi" w:hAnsiTheme="minorHAnsi"/>
          <w:b/>
        </w:rPr>
        <w:t>, or J-1</w:t>
      </w:r>
      <w:r w:rsidR="00D84348" w:rsidRPr="001636AE">
        <w:rPr>
          <w:rFonts w:asciiTheme="minorHAnsi" w:hAnsiTheme="minorHAnsi"/>
          <w:b/>
        </w:rPr>
        <w:t xml:space="preserve"> Visa</w:t>
      </w:r>
      <w:r>
        <w:rPr>
          <w:rFonts w:asciiTheme="minorHAnsi" w:hAnsiTheme="minorHAnsi"/>
        </w:rPr>
        <w:t xml:space="preserve"> must submit the following documents for admission:</w:t>
      </w:r>
    </w:p>
    <w:p w:rsidR="00815571" w:rsidRPr="00815571" w:rsidRDefault="00815571" w:rsidP="00892E44">
      <w:pPr>
        <w:pStyle w:val="ListParagraph"/>
        <w:numPr>
          <w:ilvl w:val="0"/>
          <w:numId w:val="12"/>
        </w:numPr>
        <w:rPr>
          <w:rFonts w:asciiTheme="minorHAnsi" w:hAnsiTheme="minorHAnsi"/>
          <w:b/>
          <w:color w:val="002060"/>
          <w:sz w:val="28"/>
          <w:szCs w:val="28"/>
          <w:u w:val="single"/>
        </w:rPr>
      </w:pPr>
      <w:r w:rsidRPr="00815571">
        <w:rPr>
          <w:b/>
        </w:rPr>
        <w:t>Passport copy</w:t>
      </w:r>
      <w:r>
        <w:t xml:space="preserve">, </w:t>
      </w:r>
      <w:r w:rsidRPr="00064B4C">
        <w:t>bio p</w:t>
      </w:r>
      <w:r>
        <w:t>ages, valid at least 6 months (I-</w:t>
      </w:r>
      <w:r w:rsidRPr="00064B4C">
        <w:t xml:space="preserve">94 and VISA needed if you are in </w:t>
      </w:r>
      <w:r>
        <w:t>the U</w:t>
      </w:r>
      <w:r w:rsidRPr="00064B4C">
        <w:t>S</w:t>
      </w:r>
      <w:r>
        <w:t>A</w:t>
      </w:r>
      <w:r w:rsidRPr="00064B4C">
        <w:t>).</w:t>
      </w:r>
    </w:p>
    <w:p w:rsidR="00815571" w:rsidRPr="00815571" w:rsidRDefault="00815571" w:rsidP="00892E44">
      <w:pPr>
        <w:pStyle w:val="ListParagraph"/>
        <w:numPr>
          <w:ilvl w:val="0"/>
          <w:numId w:val="12"/>
        </w:numPr>
        <w:rPr>
          <w:rFonts w:asciiTheme="minorHAnsi" w:hAnsiTheme="minorHAnsi"/>
          <w:b/>
          <w:color w:val="002060"/>
          <w:sz w:val="28"/>
          <w:szCs w:val="28"/>
          <w:u w:val="single"/>
        </w:rPr>
      </w:pPr>
      <w:r w:rsidRPr="00815571">
        <w:rPr>
          <w:b/>
        </w:rPr>
        <w:t>Original bank statement</w:t>
      </w:r>
      <w:r w:rsidRPr="00064B4C">
        <w:t xml:space="preserve"> showi</w:t>
      </w:r>
      <w:r>
        <w:t>ng no less than US $20</w:t>
      </w:r>
      <w:r w:rsidRPr="00064B4C">
        <w:t>,000 for Initial I-20</w:t>
      </w:r>
      <w:r>
        <w:t>’</w:t>
      </w:r>
      <w:r w:rsidRPr="00064B4C">
        <w:t>s or Affidavit of support.</w:t>
      </w:r>
    </w:p>
    <w:p w:rsidR="00815571" w:rsidRPr="00815571" w:rsidRDefault="00815571" w:rsidP="00892E44">
      <w:pPr>
        <w:pStyle w:val="ListParagraph"/>
        <w:numPr>
          <w:ilvl w:val="0"/>
          <w:numId w:val="12"/>
        </w:numPr>
        <w:rPr>
          <w:rFonts w:asciiTheme="minorHAnsi" w:hAnsiTheme="minorHAnsi"/>
          <w:b/>
          <w:color w:val="002060"/>
          <w:sz w:val="28"/>
          <w:szCs w:val="28"/>
          <w:u w:val="single"/>
        </w:rPr>
      </w:pPr>
      <w:r w:rsidRPr="00064B4C">
        <w:t xml:space="preserve">Copy of </w:t>
      </w:r>
      <w:r w:rsidRPr="00815571">
        <w:rPr>
          <w:b/>
        </w:rPr>
        <w:t>highest diploma</w:t>
      </w:r>
      <w:r w:rsidRPr="00064B4C">
        <w:t xml:space="preserve"> or certificate of academic completion &amp; transcript.</w:t>
      </w:r>
    </w:p>
    <w:p w:rsidR="00815571" w:rsidRPr="00815571" w:rsidRDefault="00815571" w:rsidP="00892E44">
      <w:pPr>
        <w:pStyle w:val="ListParagraph"/>
        <w:numPr>
          <w:ilvl w:val="0"/>
          <w:numId w:val="12"/>
        </w:numPr>
        <w:rPr>
          <w:rFonts w:asciiTheme="minorHAnsi" w:hAnsiTheme="minorHAnsi"/>
          <w:b/>
          <w:color w:val="002060"/>
          <w:sz w:val="28"/>
          <w:szCs w:val="28"/>
          <w:u w:val="single"/>
        </w:rPr>
      </w:pPr>
      <w:r w:rsidRPr="00064B4C">
        <w:t xml:space="preserve">A non-refundable </w:t>
      </w:r>
      <w:r w:rsidRPr="00815571">
        <w:rPr>
          <w:b/>
        </w:rPr>
        <w:t>registration fee</w:t>
      </w:r>
      <w:r w:rsidRPr="00064B4C">
        <w:t xml:space="preserve"> of US $</w:t>
      </w:r>
      <w:r w:rsidRPr="00B16DF8">
        <w:t>300 for initial I-20’s</w:t>
      </w:r>
      <w:r>
        <w:t xml:space="preserve"> (e</w:t>
      </w:r>
      <w:r w:rsidRPr="00064B4C">
        <w:t>xcluding all USCIS fee</w:t>
      </w:r>
      <w:r>
        <w:t>s</w:t>
      </w:r>
      <w:r w:rsidRPr="00064B4C">
        <w:t>).</w:t>
      </w:r>
      <w:r w:rsidRPr="00064B4C">
        <w:tab/>
      </w:r>
    </w:p>
    <w:p w:rsidR="00B16DF8" w:rsidRPr="00514D65" w:rsidRDefault="00815571" w:rsidP="00892E44">
      <w:pPr>
        <w:pStyle w:val="ListParagraph"/>
        <w:numPr>
          <w:ilvl w:val="0"/>
          <w:numId w:val="12"/>
        </w:numPr>
        <w:rPr>
          <w:rFonts w:asciiTheme="minorHAnsi" w:hAnsiTheme="minorHAnsi"/>
          <w:b/>
          <w:color w:val="002060"/>
          <w:sz w:val="28"/>
          <w:szCs w:val="28"/>
          <w:u w:val="single"/>
        </w:rPr>
      </w:pPr>
      <w:r w:rsidRPr="00064B4C">
        <w:t>Passport/I-94/Marriage/Birt</w:t>
      </w:r>
      <w:r>
        <w:t>h certificates for dependents (i</w:t>
      </w:r>
      <w:r w:rsidRPr="00064B4C">
        <w:t>f applicable).</w:t>
      </w:r>
    </w:p>
    <w:p w:rsidR="00514D65" w:rsidRDefault="00514D65" w:rsidP="00514D65">
      <w:pPr>
        <w:rPr>
          <w:rFonts w:asciiTheme="minorHAnsi" w:hAnsiTheme="minorHAnsi"/>
          <w:b/>
          <w:color w:val="002060"/>
          <w:sz w:val="28"/>
          <w:szCs w:val="28"/>
          <w:u w:val="single"/>
        </w:rPr>
      </w:pPr>
      <w:r>
        <w:rPr>
          <w:rFonts w:asciiTheme="minorHAnsi" w:hAnsiTheme="minorHAnsi"/>
          <w:b/>
          <w:color w:val="002060"/>
          <w:sz w:val="28"/>
          <w:szCs w:val="28"/>
          <w:u w:val="single"/>
        </w:rPr>
        <w:t>Change-of-Status from B1 (Tourist)</w:t>
      </w:r>
    </w:p>
    <w:p w:rsidR="00514D65" w:rsidRDefault="00514D65" w:rsidP="00514D65">
      <w:pPr>
        <w:pStyle w:val="ListParagraph"/>
        <w:numPr>
          <w:ilvl w:val="0"/>
          <w:numId w:val="15"/>
        </w:numPr>
        <w:spacing w:after="0"/>
      </w:pPr>
      <w:r w:rsidRPr="00B16DF8">
        <w:rPr>
          <w:b/>
        </w:rPr>
        <w:t>Passport copy</w:t>
      </w:r>
      <w:r>
        <w:t xml:space="preserve">, </w:t>
      </w:r>
      <w:r w:rsidRPr="00064B4C">
        <w:t>bio p</w:t>
      </w:r>
      <w:r>
        <w:t>ages, valid at least 1 year (I-</w:t>
      </w:r>
      <w:r w:rsidRPr="00064B4C">
        <w:t xml:space="preserve">94 and VISA needed if you are in </w:t>
      </w:r>
      <w:r>
        <w:t>the U</w:t>
      </w:r>
      <w:r w:rsidRPr="00064B4C">
        <w:t>S</w:t>
      </w:r>
      <w:r>
        <w:t>A</w:t>
      </w:r>
      <w:r w:rsidRPr="00064B4C">
        <w:t>).</w:t>
      </w:r>
    </w:p>
    <w:p w:rsidR="00514D65" w:rsidRDefault="00514D65" w:rsidP="00514D65">
      <w:pPr>
        <w:pStyle w:val="ListParagraph"/>
        <w:numPr>
          <w:ilvl w:val="0"/>
          <w:numId w:val="15"/>
        </w:numPr>
        <w:spacing w:after="0"/>
      </w:pPr>
      <w:r w:rsidRPr="00627397">
        <w:rPr>
          <w:b/>
        </w:rPr>
        <w:t>Valid Visa</w:t>
      </w:r>
      <w:r>
        <w:t xml:space="preserve"> stamp and I-94 Card or I-94 number</w:t>
      </w:r>
    </w:p>
    <w:p w:rsidR="00514D65" w:rsidRPr="00D26915" w:rsidRDefault="00514D65" w:rsidP="00514D65">
      <w:pPr>
        <w:pStyle w:val="ListParagraph"/>
        <w:numPr>
          <w:ilvl w:val="0"/>
          <w:numId w:val="15"/>
        </w:numPr>
        <w:spacing w:after="0"/>
      </w:pPr>
      <w:r>
        <w:t xml:space="preserve">Approved copy of </w:t>
      </w:r>
      <w:r w:rsidRPr="00627397">
        <w:rPr>
          <w:b/>
        </w:rPr>
        <w:t>I-797</w:t>
      </w:r>
    </w:p>
    <w:p w:rsidR="00514D65" w:rsidRPr="00064B4C" w:rsidRDefault="00514D65" w:rsidP="00514D65">
      <w:pPr>
        <w:pStyle w:val="ListParagraph"/>
        <w:numPr>
          <w:ilvl w:val="0"/>
          <w:numId w:val="15"/>
        </w:numPr>
        <w:spacing w:after="0"/>
      </w:pPr>
      <w:r w:rsidRPr="00B16DF8">
        <w:rPr>
          <w:b/>
        </w:rPr>
        <w:t>Original bank statement</w:t>
      </w:r>
      <w:r w:rsidRPr="00064B4C">
        <w:t xml:space="preserve"> showi</w:t>
      </w:r>
      <w:r>
        <w:t>ng no less than US $20,000 or Affidavit of S</w:t>
      </w:r>
      <w:r w:rsidRPr="00064B4C">
        <w:t>upport.</w:t>
      </w:r>
    </w:p>
    <w:p w:rsidR="00514D65" w:rsidRPr="00064B4C" w:rsidRDefault="00514D65" w:rsidP="00514D65">
      <w:pPr>
        <w:pStyle w:val="ListParagraph"/>
        <w:numPr>
          <w:ilvl w:val="0"/>
          <w:numId w:val="15"/>
        </w:numPr>
        <w:spacing w:after="0"/>
      </w:pPr>
      <w:r w:rsidRPr="00064B4C">
        <w:lastRenderedPageBreak/>
        <w:t xml:space="preserve">Copy of </w:t>
      </w:r>
      <w:r w:rsidRPr="00B16DF8">
        <w:rPr>
          <w:b/>
        </w:rPr>
        <w:t>highest diploma</w:t>
      </w:r>
      <w:r w:rsidRPr="00064B4C">
        <w:t xml:space="preserve"> or certificate of academic completion &amp; transcript.</w:t>
      </w:r>
    </w:p>
    <w:p w:rsidR="00514D65" w:rsidRPr="00064B4C" w:rsidRDefault="00514D65" w:rsidP="00514D65">
      <w:pPr>
        <w:pStyle w:val="ListParagraph"/>
        <w:numPr>
          <w:ilvl w:val="0"/>
          <w:numId w:val="15"/>
        </w:numPr>
        <w:spacing w:after="0"/>
      </w:pPr>
      <w:r w:rsidRPr="00627397">
        <w:rPr>
          <w:b/>
        </w:rPr>
        <w:t>Personal Statement</w:t>
      </w:r>
      <w:r>
        <w:t xml:space="preserve"> (“Why do I want to change my status?”)</w:t>
      </w:r>
    </w:p>
    <w:p w:rsidR="00514D65" w:rsidRDefault="00514D65" w:rsidP="00514D65">
      <w:pPr>
        <w:pStyle w:val="ListParagraph"/>
        <w:numPr>
          <w:ilvl w:val="0"/>
          <w:numId w:val="15"/>
        </w:numPr>
        <w:spacing w:after="0"/>
      </w:pPr>
      <w:r w:rsidRPr="00064B4C">
        <w:t>Passport/I-94/Marriage/Birth certificates for dependents (If applicable).</w:t>
      </w:r>
    </w:p>
    <w:p w:rsidR="00514D65" w:rsidRPr="00945BB6" w:rsidRDefault="00514D65" w:rsidP="00514D65">
      <w:pPr>
        <w:spacing w:after="0"/>
      </w:pPr>
    </w:p>
    <w:p w:rsidR="00514D65" w:rsidRDefault="00514D65" w:rsidP="00514D65">
      <w:pPr>
        <w:rPr>
          <w:rFonts w:asciiTheme="minorHAnsi" w:hAnsiTheme="minorHAnsi"/>
          <w:b/>
          <w:color w:val="002060"/>
          <w:sz w:val="28"/>
          <w:szCs w:val="28"/>
          <w:u w:val="single"/>
        </w:rPr>
      </w:pPr>
      <w:r>
        <w:rPr>
          <w:rFonts w:asciiTheme="minorHAnsi" w:hAnsiTheme="minorHAnsi"/>
          <w:b/>
          <w:color w:val="002060"/>
          <w:sz w:val="28"/>
          <w:szCs w:val="28"/>
          <w:u w:val="single"/>
        </w:rPr>
        <w:t>Change-of-Status from J1</w:t>
      </w:r>
    </w:p>
    <w:p w:rsidR="00514D65" w:rsidRDefault="00514D65" w:rsidP="00514D65">
      <w:pPr>
        <w:pStyle w:val="ListParagraph"/>
        <w:numPr>
          <w:ilvl w:val="0"/>
          <w:numId w:val="16"/>
        </w:numPr>
        <w:spacing w:after="0"/>
      </w:pPr>
      <w:r w:rsidRPr="00B16DF8">
        <w:rPr>
          <w:b/>
        </w:rPr>
        <w:t>Passport copy</w:t>
      </w:r>
      <w:r>
        <w:t xml:space="preserve">, </w:t>
      </w:r>
      <w:r w:rsidRPr="00064B4C">
        <w:t>bio p</w:t>
      </w:r>
      <w:r>
        <w:t>ages, valid at least 1 year (I-</w:t>
      </w:r>
      <w:r w:rsidRPr="00064B4C">
        <w:t xml:space="preserve">94 and VISA needed if you are in </w:t>
      </w:r>
      <w:r>
        <w:t>the U</w:t>
      </w:r>
      <w:r w:rsidRPr="00064B4C">
        <w:t>S</w:t>
      </w:r>
      <w:r>
        <w:t>A</w:t>
      </w:r>
      <w:r w:rsidRPr="00064B4C">
        <w:t>).</w:t>
      </w:r>
    </w:p>
    <w:p w:rsidR="00514D65" w:rsidRDefault="00514D65" w:rsidP="00514D65">
      <w:pPr>
        <w:pStyle w:val="ListParagraph"/>
        <w:numPr>
          <w:ilvl w:val="0"/>
          <w:numId w:val="16"/>
        </w:numPr>
        <w:spacing w:after="0"/>
      </w:pPr>
      <w:r w:rsidRPr="00627397">
        <w:rPr>
          <w:b/>
        </w:rPr>
        <w:t>Valid Visa</w:t>
      </w:r>
      <w:r>
        <w:t xml:space="preserve"> stamp and I-94 Card or I-94 number</w:t>
      </w:r>
    </w:p>
    <w:p w:rsidR="00514D65" w:rsidRPr="00627397" w:rsidRDefault="00514D65" w:rsidP="00514D65">
      <w:pPr>
        <w:pStyle w:val="ListParagraph"/>
        <w:numPr>
          <w:ilvl w:val="0"/>
          <w:numId w:val="16"/>
        </w:numPr>
        <w:spacing w:after="0"/>
        <w:rPr>
          <w:b/>
        </w:rPr>
      </w:pPr>
      <w:r w:rsidRPr="00627397">
        <w:rPr>
          <w:b/>
        </w:rPr>
        <w:t>DS Form</w:t>
      </w:r>
    </w:p>
    <w:p w:rsidR="00514D65" w:rsidRPr="00064B4C" w:rsidRDefault="00514D65" w:rsidP="00514D65">
      <w:pPr>
        <w:pStyle w:val="ListParagraph"/>
        <w:numPr>
          <w:ilvl w:val="0"/>
          <w:numId w:val="16"/>
        </w:numPr>
        <w:spacing w:after="0"/>
      </w:pPr>
      <w:r w:rsidRPr="00B16DF8">
        <w:rPr>
          <w:b/>
        </w:rPr>
        <w:t>Original bank statement</w:t>
      </w:r>
      <w:r w:rsidRPr="00064B4C">
        <w:t xml:space="preserve"> showi</w:t>
      </w:r>
      <w:r>
        <w:t>ng no less than US $20,000 or Affidavit of S</w:t>
      </w:r>
      <w:r w:rsidRPr="00064B4C">
        <w:t>upport.</w:t>
      </w:r>
    </w:p>
    <w:p w:rsidR="00514D65" w:rsidRPr="00064B4C" w:rsidRDefault="00514D65" w:rsidP="00514D65">
      <w:pPr>
        <w:pStyle w:val="ListParagraph"/>
        <w:numPr>
          <w:ilvl w:val="0"/>
          <w:numId w:val="16"/>
        </w:numPr>
        <w:spacing w:after="0"/>
      </w:pPr>
      <w:r w:rsidRPr="00064B4C">
        <w:t xml:space="preserve">Copy of </w:t>
      </w:r>
      <w:r w:rsidRPr="00B16DF8">
        <w:rPr>
          <w:b/>
        </w:rPr>
        <w:t>highest diploma</w:t>
      </w:r>
      <w:r w:rsidRPr="00064B4C">
        <w:t xml:space="preserve"> or certificate of academic completion &amp; transcript.</w:t>
      </w:r>
    </w:p>
    <w:p w:rsidR="00514D65" w:rsidRDefault="00514D65" w:rsidP="00514D65">
      <w:pPr>
        <w:pStyle w:val="ListParagraph"/>
        <w:numPr>
          <w:ilvl w:val="0"/>
          <w:numId w:val="16"/>
        </w:numPr>
        <w:spacing w:after="0"/>
      </w:pPr>
      <w:r w:rsidRPr="00627397">
        <w:rPr>
          <w:b/>
        </w:rPr>
        <w:t>Personal Statement</w:t>
      </w:r>
      <w:r>
        <w:t xml:space="preserve"> (“Why do I want to change my status?”)</w:t>
      </w:r>
    </w:p>
    <w:p w:rsidR="00514D65" w:rsidRPr="00064B4C" w:rsidRDefault="00514D65" w:rsidP="00514D65">
      <w:pPr>
        <w:pStyle w:val="ListParagraph"/>
        <w:numPr>
          <w:ilvl w:val="0"/>
          <w:numId w:val="16"/>
        </w:numPr>
        <w:spacing w:after="0"/>
      </w:pPr>
      <w:r>
        <w:rPr>
          <w:b/>
        </w:rPr>
        <w:t xml:space="preserve">Last 3 paychecks </w:t>
      </w:r>
      <w:r>
        <w:t>(copies)</w:t>
      </w:r>
    </w:p>
    <w:p w:rsidR="00514D65" w:rsidRDefault="00514D65" w:rsidP="00514D65">
      <w:pPr>
        <w:pStyle w:val="ListParagraph"/>
        <w:numPr>
          <w:ilvl w:val="0"/>
          <w:numId w:val="16"/>
        </w:numPr>
        <w:spacing w:after="0"/>
      </w:pPr>
      <w:r w:rsidRPr="00064B4C">
        <w:t>Passport/I-94/Marriage/Birth certificates for dependents (If applicable).</w:t>
      </w:r>
    </w:p>
    <w:p w:rsidR="00514D65" w:rsidRPr="00514D65" w:rsidRDefault="00514D65" w:rsidP="00514D65">
      <w:pPr>
        <w:spacing w:after="0"/>
      </w:pPr>
    </w:p>
    <w:p w:rsidR="00B453B5" w:rsidRPr="00A4481A" w:rsidRDefault="008763B1" w:rsidP="00FF036A">
      <w:pPr>
        <w:pStyle w:val="BodyText"/>
        <w:rPr>
          <w:rFonts w:asciiTheme="minorHAnsi" w:hAnsiTheme="minorHAnsi"/>
          <w:sz w:val="22"/>
          <w:szCs w:val="22"/>
        </w:rPr>
      </w:pPr>
      <w:r>
        <w:rPr>
          <w:rFonts w:asciiTheme="minorHAnsi" w:hAnsiTheme="minorHAnsi"/>
          <w:b/>
          <w:color w:val="002060"/>
          <w:sz w:val="28"/>
          <w:szCs w:val="28"/>
          <w:u w:val="single"/>
        </w:rPr>
        <w:t>Initial Student</w:t>
      </w:r>
      <w:r w:rsidR="00514D65">
        <w:rPr>
          <w:rFonts w:asciiTheme="minorHAnsi" w:hAnsiTheme="minorHAnsi"/>
          <w:b/>
          <w:color w:val="002060"/>
          <w:sz w:val="28"/>
          <w:szCs w:val="28"/>
          <w:u w:val="single"/>
        </w:rPr>
        <w:t>/ Change-of-Status</w:t>
      </w:r>
      <w:r w:rsidR="00FF036A">
        <w:rPr>
          <w:rFonts w:asciiTheme="minorHAnsi" w:hAnsiTheme="minorHAnsi"/>
          <w:b/>
          <w:color w:val="002060"/>
          <w:sz w:val="28"/>
          <w:szCs w:val="28"/>
          <w:u w:val="single"/>
        </w:rPr>
        <w:t xml:space="preserve"> </w:t>
      </w:r>
      <w:r w:rsidR="00B453B5">
        <w:rPr>
          <w:rFonts w:asciiTheme="minorHAnsi" w:hAnsiTheme="minorHAnsi"/>
          <w:b/>
          <w:color w:val="002060"/>
          <w:sz w:val="28"/>
          <w:szCs w:val="28"/>
          <w:u w:val="single"/>
        </w:rPr>
        <w:t>Course Fees</w:t>
      </w:r>
    </w:p>
    <w:tbl>
      <w:tblPr>
        <w:tblW w:w="6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7"/>
        <w:gridCol w:w="4083"/>
      </w:tblGrid>
      <w:tr w:rsidR="00B453B5" w:rsidRPr="00EC3509" w:rsidTr="00D26915">
        <w:trPr>
          <w:trHeight w:val="209"/>
        </w:trPr>
        <w:tc>
          <w:tcPr>
            <w:tcW w:w="2217" w:type="dxa"/>
          </w:tcPr>
          <w:p w:rsidR="00B453B5" w:rsidRPr="00391309" w:rsidRDefault="00B453B5" w:rsidP="00D26915">
            <w:pPr>
              <w:spacing w:after="0" w:line="240" w:lineRule="auto"/>
              <w:rPr>
                <w:rFonts w:asciiTheme="minorHAnsi" w:eastAsia="Calibri" w:hAnsiTheme="minorHAnsi"/>
                <w:sz w:val="24"/>
                <w:szCs w:val="24"/>
              </w:rPr>
            </w:pPr>
            <w:r w:rsidRPr="00391309">
              <w:rPr>
                <w:rFonts w:asciiTheme="minorHAnsi" w:eastAsia="Calibri" w:hAnsiTheme="minorHAnsi"/>
                <w:sz w:val="24"/>
                <w:szCs w:val="24"/>
              </w:rPr>
              <w:t>Program</w:t>
            </w:r>
          </w:p>
        </w:tc>
        <w:tc>
          <w:tcPr>
            <w:tcW w:w="4083" w:type="dxa"/>
          </w:tcPr>
          <w:p w:rsidR="00B453B5" w:rsidRPr="00391309" w:rsidRDefault="00EE113A" w:rsidP="00D26915">
            <w:pPr>
              <w:spacing w:after="0" w:line="240" w:lineRule="auto"/>
              <w:contextualSpacing/>
              <w:rPr>
                <w:rFonts w:asciiTheme="minorHAnsi" w:eastAsia="Calibri" w:hAnsiTheme="minorHAnsi"/>
                <w:sz w:val="24"/>
                <w:szCs w:val="24"/>
              </w:rPr>
            </w:pPr>
            <w:r w:rsidRPr="00391309">
              <w:rPr>
                <w:rFonts w:asciiTheme="minorHAnsi" w:eastAsia="Calibri" w:hAnsiTheme="minorHAnsi"/>
                <w:sz w:val="24"/>
                <w:szCs w:val="24"/>
              </w:rPr>
              <w:t>English as a Second Language (ESL</w:t>
            </w:r>
            <w:r w:rsidR="00B453B5" w:rsidRPr="00391309">
              <w:rPr>
                <w:rFonts w:asciiTheme="minorHAnsi" w:eastAsia="Calibri" w:hAnsiTheme="minorHAnsi"/>
                <w:sz w:val="24"/>
                <w:szCs w:val="24"/>
              </w:rPr>
              <w:t xml:space="preserve">) </w:t>
            </w:r>
          </w:p>
        </w:tc>
      </w:tr>
      <w:tr w:rsidR="00B453B5" w:rsidRPr="00EC3509" w:rsidTr="00D26915">
        <w:trPr>
          <w:trHeight w:val="259"/>
        </w:trPr>
        <w:tc>
          <w:tcPr>
            <w:tcW w:w="2217" w:type="dxa"/>
          </w:tcPr>
          <w:p w:rsidR="00B453B5" w:rsidRPr="00391309" w:rsidRDefault="00B453B5" w:rsidP="00D26915">
            <w:pPr>
              <w:spacing w:after="0" w:line="240" w:lineRule="auto"/>
              <w:rPr>
                <w:rFonts w:asciiTheme="minorHAnsi" w:eastAsia="Calibri" w:hAnsiTheme="minorHAnsi"/>
                <w:sz w:val="24"/>
                <w:szCs w:val="24"/>
              </w:rPr>
            </w:pPr>
            <w:r w:rsidRPr="00391309">
              <w:rPr>
                <w:rFonts w:asciiTheme="minorHAnsi" w:eastAsia="Calibri" w:hAnsiTheme="minorHAnsi"/>
                <w:sz w:val="24"/>
                <w:szCs w:val="24"/>
              </w:rPr>
              <w:t>Duration</w:t>
            </w:r>
          </w:p>
        </w:tc>
        <w:tc>
          <w:tcPr>
            <w:tcW w:w="4083" w:type="dxa"/>
          </w:tcPr>
          <w:p w:rsidR="00B453B5" w:rsidRPr="00391309" w:rsidRDefault="00D445C2" w:rsidP="00D26915">
            <w:pPr>
              <w:spacing w:after="0" w:line="240" w:lineRule="auto"/>
              <w:rPr>
                <w:rFonts w:asciiTheme="minorHAnsi" w:eastAsia="Calibri" w:hAnsiTheme="minorHAnsi"/>
                <w:sz w:val="24"/>
                <w:szCs w:val="24"/>
              </w:rPr>
            </w:pPr>
            <w:r w:rsidRPr="00391309">
              <w:rPr>
                <w:rFonts w:asciiTheme="minorHAnsi" w:eastAsia="Calibri" w:hAnsiTheme="minorHAnsi"/>
                <w:sz w:val="24"/>
                <w:szCs w:val="24"/>
              </w:rPr>
              <w:t>12 Weeks (216 Hours)</w:t>
            </w:r>
          </w:p>
        </w:tc>
      </w:tr>
      <w:tr w:rsidR="00B453B5" w:rsidRPr="00EC3509" w:rsidTr="00D26915">
        <w:trPr>
          <w:trHeight w:val="266"/>
        </w:trPr>
        <w:tc>
          <w:tcPr>
            <w:tcW w:w="2217" w:type="dxa"/>
          </w:tcPr>
          <w:p w:rsidR="00B453B5" w:rsidRPr="00391309" w:rsidRDefault="00B453B5" w:rsidP="00D26915">
            <w:pPr>
              <w:spacing w:after="0" w:line="240" w:lineRule="auto"/>
              <w:rPr>
                <w:rFonts w:asciiTheme="minorHAnsi" w:eastAsia="Calibri" w:hAnsiTheme="minorHAnsi"/>
                <w:sz w:val="24"/>
                <w:szCs w:val="24"/>
              </w:rPr>
            </w:pPr>
            <w:r w:rsidRPr="00391309">
              <w:rPr>
                <w:rFonts w:asciiTheme="minorHAnsi" w:eastAsia="Calibri" w:hAnsiTheme="minorHAnsi"/>
                <w:sz w:val="24"/>
                <w:szCs w:val="24"/>
              </w:rPr>
              <w:t>Registration Fee</w:t>
            </w:r>
          </w:p>
          <w:p w:rsidR="00B453B5" w:rsidRPr="00391309" w:rsidRDefault="00AA60BE" w:rsidP="00D26915">
            <w:pPr>
              <w:spacing w:after="0" w:line="240" w:lineRule="auto"/>
              <w:rPr>
                <w:rFonts w:asciiTheme="minorHAnsi" w:eastAsia="Calibri" w:hAnsiTheme="minorHAnsi"/>
                <w:sz w:val="24"/>
                <w:szCs w:val="24"/>
              </w:rPr>
            </w:pPr>
            <w:r w:rsidRPr="00391309">
              <w:rPr>
                <w:rFonts w:asciiTheme="minorHAnsi" w:eastAsia="Calibri" w:hAnsiTheme="minorHAnsi"/>
                <w:sz w:val="24"/>
                <w:szCs w:val="24"/>
              </w:rPr>
              <w:t>(</w:t>
            </w:r>
            <w:r w:rsidR="00B453B5" w:rsidRPr="00391309">
              <w:rPr>
                <w:rFonts w:asciiTheme="minorHAnsi" w:eastAsia="Calibri" w:hAnsiTheme="minorHAnsi"/>
                <w:sz w:val="24"/>
                <w:szCs w:val="24"/>
              </w:rPr>
              <w:t>Non-Refundable</w:t>
            </w:r>
            <w:r w:rsidRPr="00391309">
              <w:rPr>
                <w:rFonts w:asciiTheme="minorHAnsi" w:eastAsia="Calibri" w:hAnsiTheme="minorHAnsi"/>
                <w:sz w:val="24"/>
                <w:szCs w:val="24"/>
              </w:rPr>
              <w:t>)</w:t>
            </w:r>
          </w:p>
        </w:tc>
        <w:tc>
          <w:tcPr>
            <w:tcW w:w="4083" w:type="dxa"/>
          </w:tcPr>
          <w:p w:rsidR="00B453B5" w:rsidRPr="00391309" w:rsidRDefault="00514D65" w:rsidP="00D26915">
            <w:pPr>
              <w:spacing w:after="0" w:line="240" w:lineRule="auto"/>
              <w:rPr>
                <w:rFonts w:asciiTheme="minorHAnsi" w:eastAsia="Calibri" w:hAnsiTheme="minorHAnsi"/>
                <w:sz w:val="24"/>
                <w:szCs w:val="24"/>
              </w:rPr>
            </w:pPr>
            <w:r w:rsidRPr="00391309">
              <w:rPr>
                <w:rFonts w:asciiTheme="minorHAnsi" w:eastAsia="Calibri" w:hAnsiTheme="minorHAnsi"/>
                <w:sz w:val="24"/>
                <w:szCs w:val="24"/>
              </w:rPr>
              <w:t>$300 (I-20 fee</w:t>
            </w:r>
            <w:r w:rsidR="00D84348" w:rsidRPr="00391309">
              <w:rPr>
                <w:rFonts w:asciiTheme="minorHAnsi" w:eastAsia="Calibri" w:hAnsiTheme="minorHAnsi"/>
                <w:sz w:val="24"/>
                <w:szCs w:val="24"/>
              </w:rPr>
              <w:t>)</w:t>
            </w:r>
          </w:p>
          <w:p w:rsidR="00D84348" w:rsidRPr="00391309" w:rsidRDefault="00D84348" w:rsidP="00D26915">
            <w:pPr>
              <w:spacing w:after="0" w:line="240" w:lineRule="auto"/>
              <w:rPr>
                <w:rFonts w:asciiTheme="minorHAnsi" w:eastAsia="Calibri" w:hAnsiTheme="minorHAnsi"/>
                <w:sz w:val="24"/>
                <w:szCs w:val="24"/>
              </w:rPr>
            </w:pPr>
            <w:r w:rsidRPr="00391309">
              <w:rPr>
                <w:rFonts w:asciiTheme="minorHAnsi" w:eastAsia="Calibri" w:hAnsiTheme="minorHAnsi"/>
                <w:sz w:val="24"/>
                <w:szCs w:val="24"/>
              </w:rPr>
              <w:t>$100 (</w:t>
            </w:r>
            <w:r w:rsidR="00514D65" w:rsidRPr="00391309">
              <w:rPr>
                <w:rFonts w:asciiTheme="minorHAnsi" w:eastAsia="Calibri" w:hAnsiTheme="minorHAnsi"/>
                <w:sz w:val="24"/>
                <w:szCs w:val="24"/>
              </w:rPr>
              <w:t>Initial, B-1 (Tourist), J-1</w:t>
            </w:r>
            <w:r w:rsidRPr="00391309">
              <w:rPr>
                <w:rFonts w:asciiTheme="minorHAnsi" w:eastAsia="Calibri" w:hAnsiTheme="minorHAnsi"/>
                <w:sz w:val="24"/>
                <w:szCs w:val="24"/>
              </w:rPr>
              <w:t>)</w:t>
            </w:r>
          </w:p>
        </w:tc>
      </w:tr>
      <w:tr w:rsidR="00B453B5" w:rsidRPr="00EC3509" w:rsidTr="00D26915">
        <w:trPr>
          <w:trHeight w:val="530"/>
        </w:trPr>
        <w:tc>
          <w:tcPr>
            <w:tcW w:w="2217" w:type="dxa"/>
          </w:tcPr>
          <w:p w:rsidR="00B453B5" w:rsidRPr="00391309" w:rsidRDefault="00B453B5" w:rsidP="00D26915">
            <w:pPr>
              <w:spacing w:after="0" w:line="240" w:lineRule="auto"/>
              <w:rPr>
                <w:rFonts w:asciiTheme="minorHAnsi" w:eastAsia="Calibri" w:hAnsiTheme="minorHAnsi"/>
                <w:sz w:val="24"/>
                <w:szCs w:val="24"/>
              </w:rPr>
            </w:pPr>
            <w:r w:rsidRPr="00391309">
              <w:rPr>
                <w:rFonts w:asciiTheme="minorHAnsi" w:eastAsia="Calibri" w:hAnsiTheme="minorHAnsi"/>
                <w:sz w:val="24"/>
                <w:szCs w:val="24"/>
              </w:rPr>
              <w:t>Total</w:t>
            </w:r>
          </w:p>
        </w:tc>
        <w:tc>
          <w:tcPr>
            <w:tcW w:w="4083" w:type="dxa"/>
          </w:tcPr>
          <w:p w:rsidR="00B453B5" w:rsidRPr="00391309" w:rsidRDefault="0045479A" w:rsidP="00D26915">
            <w:pPr>
              <w:spacing w:after="0" w:line="240" w:lineRule="auto"/>
              <w:rPr>
                <w:rFonts w:asciiTheme="minorHAnsi" w:eastAsia="Calibri" w:hAnsiTheme="minorHAnsi"/>
                <w:sz w:val="24"/>
                <w:szCs w:val="24"/>
              </w:rPr>
            </w:pPr>
            <w:r>
              <w:rPr>
                <w:rFonts w:asciiTheme="minorHAnsi" w:eastAsia="Calibri" w:hAnsiTheme="minorHAnsi"/>
                <w:noProof/>
                <w:sz w:val="24"/>
                <w:szCs w:val="24"/>
              </w:rPr>
              <w:pict>
                <v:rect id="Rectangle 3" o:spid="_x0000_s1034" style="position:absolute;margin-left:-3.5pt;margin-top:16.6pt;width:11.55pt;height:8.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XNHw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"/>
              </w:pict>
            </w:r>
            <w:r>
              <w:rPr>
                <w:rFonts w:asciiTheme="minorHAnsi" w:eastAsia="Calibri" w:hAnsiTheme="minorHAnsi"/>
                <w:noProof/>
                <w:sz w:val="24"/>
                <w:szCs w:val="24"/>
              </w:rPr>
              <w:pict>
                <v:rect id="Rectangle 4" o:spid="_x0000_s1033" style="position:absolute;margin-left:-3.6pt;margin-top:3.9pt;width:11.55pt;height:8.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MlIAIAADs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"/>
              </w:pict>
            </w:r>
            <w:r w:rsidR="00B453B5" w:rsidRPr="00391309">
              <w:rPr>
                <w:rFonts w:asciiTheme="minorHAnsi" w:eastAsia="Calibri" w:hAnsiTheme="minorHAnsi"/>
                <w:sz w:val="24"/>
                <w:szCs w:val="24"/>
              </w:rPr>
              <w:t xml:space="preserve">     </w:t>
            </w:r>
            <w:r w:rsidR="00200FB7" w:rsidRPr="00391309">
              <w:rPr>
                <w:rFonts w:asciiTheme="minorHAnsi" w:eastAsia="Calibri" w:hAnsiTheme="minorHAnsi"/>
                <w:sz w:val="24"/>
                <w:szCs w:val="24"/>
              </w:rPr>
              <w:t>($50</w:t>
            </w:r>
            <w:r w:rsidR="00B453B5" w:rsidRPr="00391309">
              <w:rPr>
                <w:rFonts w:asciiTheme="minorHAnsi" w:eastAsia="Calibri" w:hAnsiTheme="minorHAnsi"/>
                <w:sz w:val="24"/>
                <w:szCs w:val="24"/>
              </w:rPr>
              <w:t xml:space="preserve">0/month )      </w:t>
            </w:r>
          </w:p>
          <w:p w:rsidR="00B453B5" w:rsidRPr="00391309" w:rsidRDefault="00B453B5" w:rsidP="00D26915">
            <w:pPr>
              <w:spacing w:after="0" w:line="240" w:lineRule="auto"/>
              <w:rPr>
                <w:rFonts w:asciiTheme="minorHAnsi" w:eastAsia="Calibri" w:hAnsiTheme="minorHAnsi"/>
                <w:sz w:val="24"/>
                <w:szCs w:val="24"/>
              </w:rPr>
            </w:pPr>
            <w:r w:rsidRPr="00391309">
              <w:rPr>
                <w:rFonts w:asciiTheme="minorHAnsi" w:eastAsia="Calibri" w:hAnsiTheme="minorHAnsi"/>
                <w:sz w:val="24"/>
                <w:szCs w:val="24"/>
              </w:rPr>
              <w:t xml:space="preserve">     </w:t>
            </w:r>
            <w:r w:rsidR="00200FB7" w:rsidRPr="00391309">
              <w:rPr>
                <w:rFonts w:asciiTheme="minorHAnsi" w:eastAsia="Calibri" w:hAnsiTheme="minorHAnsi"/>
                <w:sz w:val="24"/>
                <w:szCs w:val="24"/>
              </w:rPr>
              <w:t>($1500 Full Pay/ 1 Full Semester</w:t>
            </w:r>
            <w:r w:rsidRPr="00391309">
              <w:rPr>
                <w:rFonts w:asciiTheme="minorHAnsi" w:eastAsia="Calibri" w:hAnsiTheme="minorHAnsi"/>
                <w:sz w:val="24"/>
                <w:szCs w:val="24"/>
              </w:rPr>
              <w:t>)</w:t>
            </w:r>
          </w:p>
        </w:tc>
      </w:tr>
      <w:tr w:rsidR="00B453B5" w:rsidRPr="00EC3509" w:rsidTr="00D26915">
        <w:trPr>
          <w:trHeight w:val="710"/>
        </w:trPr>
        <w:tc>
          <w:tcPr>
            <w:tcW w:w="2217" w:type="dxa"/>
          </w:tcPr>
          <w:p w:rsidR="00B453B5" w:rsidRPr="00391309" w:rsidRDefault="00391309" w:rsidP="00D26915">
            <w:pPr>
              <w:spacing w:after="0" w:line="240" w:lineRule="auto"/>
              <w:rPr>
                <w:rFonts w:asciiTheme="minorHAnsi" w:eastAsia="Calibri" w:hAnsiTheme="minorHAnsi"/>
                <w:sz w:val="24"/>
                <w:szCs w:val="24"/>
              </w:rPr>
            </w:pPr>
            <w:r w:rsidRPr="00391309">
              <w:rPr>
                <w:rFonts w:asciiTheme="minorHAnsi" w:eastAsia="Calibri" w:hAnsiTheme="minorHAnsi"/>
                <w:sz w:val="24"/>
                <w:szCs w:val="24"/>
              </w:rPr>
              <w:t xml:space="preserve">Late </w:t>
            </w:r>
            <w:r>
              <w:rPr>
                <w:rFonts w:asciiTheme="minorHAnsi" w:eastAsia="Calibri" w:hAnsiTheme="minorHAnsi"/>
                <w:sz w:val="24"/>
                <w:szCs w:val="24"/>
              </w:rPr>
              <w:t xml:space="preserve">Payment </w:t>
            </w:r>
            <w:r w:rsidRPr="00391309">
              <w:rPr>
                <w:rFonts w:asciiTheme="minorHAnsi" w:eastAsia="Calibri" w:hAnsiTheme="minorHAnsi"/>
                <w:sz w:val="24"/>
                <w:szCs w:val="24"/>
              </w:rPr>
              <w:t>Fees</w:t>
            </w:r>
          </w:p>
        </w:tc>
        <w:tc>
          <w:tcPr>
            <w:tcW w:w="4083" w:type="dxa"/>
          </w:tcPr>
          <w:p w:rsidR="00391309" w:rsidRPr="00391309" w:rsidRDefault="00391309" w:rsidP="00391309">
            <w:pPr>
              <w:spacing w:line="240" w:lineRule="auto"/>
              <w:contextualSpacing/>
              <w:rPr>
                <w:rFonts w:asciiTheme="minorHAnsi" w:hAnsiTheme="minorHAnsi"/>
                <w:sz w:val="24"/>
                <w:szCs w:val="24"/>
              </w:rPr>
            </w:pPr>
            <w:r>
              <w:rPr>
                <w:rFonts w:asciiTheme="minorHAnsi" w:hAnsiTheme="minorHAnsi"/>
                <w:sz w:val="24"/>
                <w:szCs w:val="24"/>
              </w:rPr>
              <w:t>Enrolled s</w:t>
            </w:r>
            <w:r w:rsidRPr="00391309">
              <w:rPr>
                <w:rFonts w:asciiTheme="minorHAnsi" w:hAnsiTheme="minorHAnsi"/>
                <w:sz w:val="24"/>
                <w:szCs w:val="24"/>
              </w:rPr>
              <w:t>tudents will be charged a late payment fee</w:t>
            </w:r>
            <w:r>
              <w:rPr>
                <w:rFonts w:asciiTheme="minorHAnsi" w:hAnsiTheme="minorHAnsi"/>
                <w:sz w:val="24"/>
                <w:szCs w:val="24"/>
              </w:rPr>
              <w:t xml:space="preserve"> if</w:t>
            </w:r>
            <w:r w:rsidRPr="00391309">
              <w:rPr>
                <w:rFonts w:asciiTheme="minorHAnsi" w:hAnsiTheme="minorHAnsi"/>
                <w:sz w:val="24"/>
                <w:szCs w:val="24"/>
              </w:rPr>
              <w:t xml:space="preserve">: </w:t>
            </w:r>
          </w:p>
          <w:p w:rsidR="00391309" w:rsidRPr="00391309" w:rsidRDefault="00391309" w:rsidP="00391309">
            <w:pPr>
              <w:spacing w:line="240" w:lineRule="auto"/>
              <w:contextualSpacing/>
              <w:rPr>
                <w:rFonts w:asciiTheme="minorHAnsi" w:hAnsiTheme="minorHAnsi"/>
                <w:sz w:val="24"/>
                <w:szCs w:val="24"/>
              </w:rPr>
            </w:pPr>
            <w:r>
              <w:rPr>
                <w:rFonts w:asciiTheme="minorHAnsi" w:hAnsiTheme="minorHAnsi"/>
                <w:sz w:val="24"/>
                <w:szCs w:val="24"/>
              </w:rPr>
              <w:t>10 days past</w:t>
            </w:r>
            <w:r w:rsidRPr="00391309">
              <w:rPr>
                <w:rFonts w:asciiTheme="minorHAnsi" w:hAnsiTheme="minorHAnsi"/>
                <w:sz w:val="24"/>
                <w:szCs w:val="24"/>
              </w:rPr>
              <w:t xml:space="preserve"> payment due date: $30</w:t>
            </w:r>
          </w:p>
          <w:p w:rsidR="00391309" w:rsidRPr="00391309" w:rsidRDefault="00391309" w:rsidP="00391309">
            <w:pPr>
              <w:spacing w:line="240" w:lineRule="auto"/>
              <w:contextualSpacing/>
              <w:rPr>
                <w:rFonts w:asciiTheme="minorHAnsi" w:hAnsiTheme="minorHAnsi"/>
                <w:sz w:val="24"/>
                <w:szCs w:val="24"/>
              </w:rPr>
            </w:pPr>
            <w:r w:rsidRPr="00391309">
              <w:rPr>
                <w:rFonts w:asciiTheme="minorHAnsi" w:hAnsiTheme="minorHAnsi"/>
                <w:sz w:val="24"/>
                <w:szCs w:val="24"/>
              </w:rPr>
              <w:t>1 month: $60 or possible termination for non-</w:t>
            </w:r>
            <w:r>
              <w:rPr>
                <w:rFonts w:asciiTheme="minorHAnsi" w:hAnsiTheme="minorHAnsi"/>
                <w:sz w:val="24"/>
                <w:szCs w:val="24"/>
              </w:rPr>
              <w:t>payment</w:t>
            </w:r>
          </w:p>
          <w:p w:rsidR="00B453B5" w:rsidRPr="00391309" w:rsidRDefault="00391309" w:rsidP="00391309">
            <w:pPr>
              <w:spacing w:line="240" w:lineRule="auto"/>
              <w:contextualSpacing/>
              <w:rPr>
                <w:rFonts w:asciiTheme="minorHAnsi" w:hAnsiTheme="minorHAnsi"/>
                <w:sz w:val="24"/>
                <w:szCs w:val="24"/>
              </w:rPr>
            </w:pPr>
            <w:r w:rsidRPr="00391309">
              <w:rPr>
                <w:rFonts w:asciiTheme="minorHAnsi" w:hAnsiTheme="minorHAnsi"/>
                <w:sz w:val="24"/>
                <w:szCs w:val="24"/>
              </w:rPr>
              <w:t>2 months: $90 and/or termination for non-</w:t>
            </w:r>
            <w:r>
              <w:rPr>
                <w:rFonts w:asciiTheme="minorHAnsi" w:hAnsiTheme="minorHAnsi"/>
                <w:sz w:val="24"/>
                <w:szCs w:val="24"/>
              </w:rPr>
              <w:t>payment</w:t>
            </w:r>
          </w:p>
        </w:tc>
      </w:tr>
      <w:tr w:rsidR="00391309" w:rsidRPr="00EC3509" w:rsidTr="00D26915">
        <w:trPr>
          <w:trHeight w:val="710"/>
        </w:trPr>
        <w:tc>
          <w:tcPr>
            <w:tcW w:w="2217" w:type="dxa"/>
          </w:tcPr>
          <w:p w:rsidR="00391309" w:rsidRPr="00391309" w:rsidRDefault="00391309" w:rsidP="00391309">
            <w:pPr>
              <w:spacing w:after="0" w:line="240" w:lineRule="auto"/>
              <w:rPr>
                <w:rFonts w:asciiTheme="minorHAnsi" w:eastAsia="Calibri" w:hAnsiTheme="minorHAnsi"/>
                <w:sz w:val="24"/>
                <w:szCs w:val="24"/>
              </w:rPr>
            </w:pPr>
            <w:r w:rsidRPr="00391309">
              <w:rPr>
                <w:rFonts w:asciiTheme="minorHAnsi" w:eastAsia="Calibri" w:hAnsiTheme="minorHAnsi"/>
                <w:sz w:val="24"/>
                <w:szCs w:val="24"/>
              </w:rPr>
              <w:t>Refund</w:t>
            </w:r>
          </w:p>
          <w:p w:rsidR="00391309" w:rsidRPr="00391309" w:rsidRDefault="00391309" w:rsidP="00391309">
            <w:pPr>
              <w:spacing w:after="0" w:line="240" w:lineRule="auto"/>
              <w:rPr>
                <w:rFonts w:asciiTheme="minorHAnsi" w:eastAsia="Calibri" w:hAnsiTheme="minorHAnsi"/>
                <w:sz w:val="24"/>
                <w:szCs w:val="24"/>
              </w:rPr>
            </w:pPr>
            <w:r w:rsidRPr="00391309">
              <w:rPr>
                <w:rFonts w:asciiTheme="minorHAnsi" w:eastAsia="Calibri" w:hAnsiTheme="minorHAnsi"/>
                <w:sz w:val="24"/>
                <w:szCs w:val="24"/>
              </w:rPr>
              <w:t>Policy</w:t>
            </w:r>
          </w:p>
        </w:tc>
        <w:tc>
          <w:tcPr>
            <w:tcW w:w="4083" w:type="dxa"/>
          </w:tcPr>
          <w:p w:rsidR="00391309" w:rsidRPr="00391309" w:rsidRDefault="00391309" w:rsidP="00391309">
            <w:pPr>
              <w:spacing w:after="0" w:line="240" w:lineRule="auto"/>
              <w:rPr>
                <w:rFonts w:asciiTheme="minorHAnsi" w:eastAsia="Calibri" w:hAnsiTheme="minorHAnsi"/>
                <w:sz w:val="24"/>
                <w:szCs w:val="24"/>
              </w:rPr>
            </w:pPr>
            <w:r w:rsidRPr="00391309">
              <w:rPr>
                <w:rFonts w:asciiTheme="minorHAnsi" w:eastAsia="Calibri" w:hAnsiTheme="minorHAnsi"/>
                <w:sz w:val="24"/>
                <w:szCs w:val="24"/>
              </w:rPr>
              <w:t>See Refund Policy (page 17)</w:t>
            </w:r>
          </w:p>
          <w:p w:rsidR="00391309" w:rsidRPr="00391309" w:rsidRDefault="00391309" w:rsidP="00391309">
            <w:pPr>
              <w:spacing w:after="0" w:line="240" w:lineRule="auto"/>
              <w:rPr>
                <w:rFonts w:asciiTheme="minorHAnsi" w:eastAsia="Calibri" w:hAnsiTheme="minorHAnsi"/>
                <w:sz w:val="24"/>
                <w:szCs w:val="24"/>
              </w:rPr>
            </w:pPr>
          </w:p>
        </w:tc>
      </w:tr>
      <w:tr w:rsidR="00391309" w:rsidRPr="00EC3509" w:rsidTr="00D26915">
        <w:trPr>
          <w:trHeight w:val="710"/>
        </w:trPr>
        <w:tc>
          <w:tcPr>
            <w:tcW w:w="2217" w:type="dxa"/>
          </w:tcPr>
          <w:p w:rsidR="00391309" w:rsidRPr="00391309" w:rsidRDefault="00391309" w:rsidP="00391309">
            <w:pPr>
              <w:spacing w:after="0" w:line="240" w:lineRule="auto"/>
              <w:rPr>
                <w:rFonts w:asciiTheme="minorHAnsi" w:eastAsia="Calibri" w:hAnsiTheme="minorHAnsi"/>
                <w:sz w:val="24"/>
                <w:szCs w:val="24"/>
              </w:rPr>
            </w:pPr>
            <w:r w:rsidRPr="00391309">
              <w:rPr>
                <w:rFonts w:asciiTheme="minorHAnsi" w:eastAsia="Calibri" w:hAnsiTheme="minorHAnsi"/>
                <w:sz w:val="24"/>
                <w:szCs w:val="24"/>
              </w:rPr>
              <w:t>Books and Materials</w:t>
            </w:r>
          </w:p>
        </w:tc>
        <w:tc>
          <w:tcPr>
            <w:tcW w:w="4083" w:type="dxa"/>
          </w:tcPr>
          <w:p w:rsidR="00391309" w:rsidRPr="00391309" w:rsidRDefault="00391309" w:rsidP="00391309">
            <w:pPr>
              <w:spacing w:after="0" w:line="240" w:lineRule="auto"/>
              <w:rPr>
                <w:rFonts w:asciiTheme="minorHAnsi" w:eastAsia="Calibri" w:hAnsiTheme="minorHAnsi"/>
                <w:sz w:val="24"/>
                <w:szCs w:val="24"/>
              </w:rPr>
            </w:pPr>
            <w:r w:rsidRPr="00391309">
              <w:rPr>
                <w:rFonts w:asciiTheme="minorHAnsi" w:eastAsia="Calibri" w:hAnsiTheme="minorHAnsi"/>
                <w:sz w:val="24"/>
                <w:szCs w:val="24"/>
              </w:rPr>
              <w:t>All books and materials are provided in class, however, students who wish to buy their own textbooks may do so at additional cost</w:t>
            </w:r>
          </w:p>
        </w:tc>
      </w:tr>
    </w:tbl>
    <w:p w:rsidR="00514D65" w:rsidRPr="00514D65" w:rsidRDefault="00514D65" w:rsidP="00514D65">
      <w:pPr>
        <w:tabs>
          <w:tab w:val="left" w:pos="915"/>
        </w:tabs>
        <w:rPr>
          <w:rFonts w:asciiTheme="minorHAnsi" w:hAnsiTheme="minorHAnsi"/>
          <w:b/>
          <w:color w:val="002060"/>
          <w:sz w:val="16"/>
          <w:szCs w:val="16"/>
          <w:u w:val="single"/>
        </w:rPr>
      </w:pPr>
    </w:p>
    <w:p w:rsidR="00B16DF8" w:rsidRDefault="00B16DF8" w:rsidP="00B16DF8">
      <w:pPr>
        <w:rPr>
          <w:rFonts w:asciiTheme="minorHAnsi" w:hAnsiTheme="minorHAnsi"/>
          <w:b/>
          <w:color w:val="002060"/>
          <w:sz w:val="28"/>
          <w:szCs w:val="28"/>
          <w:u w:val="single"/>
        </w:rPr>
      </w:pPr>
      <w:r>
        <w:rPr>
          <w:rFonts w:asciiTheme="minorHAnsi" w:hAnsiTheme="minorHAnsi"/>
          <w:b/>
          <w:color w:val="002060"/>
          <w:sz w:val="28"/>
          <w:szCs w:val="28"/>
          <w:u w:val="single"/>
        </w:rPr>
        <w:t>Transfer-In Students</w:t>
      </w:r>
    </w:p>
    <w:p w:rsidR="00815571" w:rsidRPr="00815571" w:rsidRDefault="00815571" w:rsidP="00B16DF8">
      <w:pPr>
        <w:rPr>
          <w:rFonts w:asciiTheme="minorHAnsi" w:hAnsiTheme="minorHAnsi"/>
        </w:rPr>
      </w:pPr>
      <w:r>
        <w:rPr>
          <w:rFonts w:asciiTheme="minorHAnsi" w:hAnsiTheme="minorHAnsi"/>
        </w:rPr>
        <w:t xml:space="preserve">Students already studying in the </w:t>
      </w:r>
      <w:r w:rsidR="001636AE">
        <w:rPr>
          <w:rFonts w:asciiTheme="minorHAnsi" w:hAnsiTheme="minorHAnsi"/>
        </w:rPr>
        <w:t xml:space="preserve">United States on an </w:t>
      </w:r>
      <w:r w:rsidR="001636AE" w:rsidRPr="001636AE">
        <w:rPr>
          <w:rFonts w:asciiTheme="minorHAnsi" w:hAnsiTheme="minorHAnsi"/>
          <w:b/>
        </w:rPr>
        <w:t>F-1 V</w:t>
      </w:r>
      <w:r w:rsidRPr="001636AE">
        <w:rPr>
          <w:rFonts w:asciiTheme="minorHAnsi" w:hAnsiTheme="minorHAnsi"/>
          <w:b/>
        </w:rPr>
        <w:t>isa</w:t>
      </w:r>
      <w:r w:rsidR="001636AE" w:rsidRPr="001636AE">
        <w:rPr>
          <w:rFonts w:asciiTheme="minorHAnsi" w:hAnsiTheme="minorHAnsi"/>
        </w:rPr>
        <w:t xml:space="preserve">, </w:t>
      </w:r>
      <w:r w:rsidR="001636AE" w:rsidRPr="001636AE">
        <w:rPr>
          <w:rFonts w:asciiTheme="minorHAnsi" w:hAnsiTheme="minorHAnsi"/>
          <w:b/>
        </w:rPr>
        <w:t>US Green Card</w:t>
      </w:r>
      <w:r w:rsidR="001636AE">
        <w:rPr>
          <w:rFonts w:asciiTheme="minorHAnsi" w:hAnsiTheme="minorHAnsi"/>
          <w:b/>
        </w:rPr>
        <w:t xml:space="preserve"> </w:t>
      </w:r>
      <w:r w:rsidR="001636AE" w:rsidRPr="001636AE">
        <w:rPr>
          <w:rFonts w:asciiTheme="minorHAnsi" w:hAnsiTheme="minorHAnsi"/>
          <w:b/>
        </w:rPr>
        <w:t>Holders</w:t>
      </w:r>
      <w:r w:rsidR="001636AE">
        <w:rPr>
          <w:rFonts w:asciiTheme="minorHAnsi" w:hAnsiTheme="minorHAnsi"/>
        </w:rPr>
        <w:t xml:space="preserve">, or </w:t>
      </w:r>
      <w:r w:rsidR="001636AE" w:rsidRPr="001636AE">
        <w:rPr>
          <w:rFonts w:asciiTheme="minorHAnsi" w:hAnsiTheme="minorHAnsi"/>
          <w:b/>
        </w:rPr>
        <w:t>US Citizens</w:t>
      </w:r>
      <w:r w:rsidR="001636AE">
        <w:rPr>
          <w:rFonts w:asciiTheme="minorHAnsi" w:hAnsiTheme="minorHAnsi"/>
        </w:rPr>
        <w:t xml:space="preserve"> </w:t>
      </w:r>
      <w:r w:rsidRPr="001636AE">
        <w:rPr>
          <w:rFonts w:asciiTheme="minorHAnsi" w:hAnsiTheme="minorHAnsi"/>
        </w:rPr>
        <w:t>who</w:t>
      </w:r>
      <w:r>
        <w:rPr>
          <w:rFonts w:asciiTheme="minorHAnsi" w:hAnsiTheme="minorHAnsi"/>
        </w:rPr>
        <w:t xml:space="preserve"> wish to attend our school must provide the following documents:</w:t>
      </w:r>
    </w:p>
    <w:p w:rsidR="00B16DF8" w:rsidRDefault="00B16DF8" w:rsidP="00892E44">
      <w:pPr>
        <w:pStyle w:val="ListParagraph"/>
        <w:numPr>
          <w:ilvl w:val="0"/>
          <w:numId w:val="9"/>
        </w:numPr>
        <w:spacing w:after="0"/>
      </w:pPr>
      <w:r w:rsidRPr="00B16DF8">
        <w:rPr>
          <w:b/>
        </w:rPr>
        <w:lastRenderedPageBreak/>
        <w:t>Passport copy</w:t>
      </w:r>
      <w:r>
        <w:t xml:space="preserve">, </w:t>
      </w:r>
      <w:r w:rsidRPr="00064B4C">
        <w:t>bio p</w:t>
      </w:r>
      <w:r>
        <w:t>ages, valid at least 6 months (I-</w:t>
      </w:r>
      <w:r w:rsidRPr="00064B4C">
        <w:t xml:space="preserve">94 and VISA needed if you are in </w:t>
      </w:r>
      <w:r>
        <w:t xml:space="preserve">the </w:t>
      </w:r>
      <w:r w:rsidR="004518D7">
        <w:t>U</w:t>
      </w:r>
      <w:r w:rsidRPr="00064B4C">
        <w:t>S</w:t>
      </w:r>
      <w:r w:rsidR="004518D7">
        <w:t>A</w:t>
      </w:r>
      <w:r w:rsidRPr="00064B4C">
        <w:t>).</w:t>
      </w:r>
    </w:p>
    <w:p w:rsidR="00B16DF8" w:rsidRPr="00064B4C" w:rsidRDefault="00B16DF8" w:rsidP="00892E44">
      <w:pPr>
        <w:pStyle w:val="ListParagraph"/>
        <w:numPr>
          <w:ilvl w:val="0"/>
          <w:numId w:val="9"/>
        </w:numPr>
        <w:spacing w:after="0"/>
      </w:pPr>
      <w:r w:rsidRPr="00B16DF8">
        <w:rPr>
          <w:b/>
        </w:rPr>
        <w:t>Original bank statement</w:t>
      </w:r>
      <w:r w:rsidRPr="00064B4C">
        <w:t xml:space="preserve"> showi</w:t>
      </w:r>
      <w:r>
        <w:t>ng no less than US $5,000 or Affidavit of S</w:t>
      </w:r>
      <w:r w:rsidRPr="00064B4C">
        <w:t>upport.</w:t>
      </w:r>
    </w:p>
    <w:p w:rsidR="00B16DF8" w:rsidRPr="00064B4C" w:rsidRDefault="00B16DF8" w:rsidP="00892E44">
      <w:pPr>
        <w:pStyle w:val="ListParagraph"/>
        <w:numPr>
          <w:ilvl w:val="0"/>
          <w:numId w:val="9"/>
        </w:numPr>
        <w:spacing w:after="0"/>
      </w:pPr>
      <w:r w:rsidRPr="00064B4C">
        <w:t xml:space="preserve">Copy of </w:t>
      </w:r>
      <w:r w:rsidRPr="00B16DF8">
        <w:rPr>
          <w:b/>
        </w:rPr>
        <w:t>highest diploma</w:t>
      </w:r>
      <w:r w:rsidRPr="00064B4C">
        <w:t xml:space="preserve"> or certificate of academic completion &amp; transcript.</w:t>
      </w:r>
    </w:p>
    <w:p w:rsidR="00B16DF8" w:rsidRPr="00064B4C" w:rsidRDefault="00B16DF8" w:rsidP="00892E44">
      <w:pPr>
        <w:pStyle w:val="ListParagraph"/>
        <w:numPr>
          <w:ilvl w:val="0"/>
          <w:numId w:val="9"/>
        </w:numPr>
        <w:spacing w:after="0"/>
      </w:pPr>
      <w:r w:rsidRPr="00064B4C">
        <w:t>A non-refund</w:t>
      </w:r>
      <w:r>
        <w:t xml:space="preserve">able </w:t>
      </w:r>
      <w:r w:rsidRPr="00B16DF8">
        <w:rPr>
          <w:b/>
        </w:rPr>
        <w:t xml:space="preserve">registration fee </w:t>
      </w:r>
      <w:r>
        <w:t>of US $100</w:t>
      </w:r>
      <w:r w:rsidRPr="00064B4C">
        <w:t>.</w:t>
      </w:r>
      <w:r w:rsidRPr="00064B4C">
        <w:tab/>
      </w:r>
    </w:p>
    <w:p w:rsidR="00B16DF8" w:rsidRPr="00064B4C" w:rsidRDefault="00B16DF8" w:rsidP="00892E44">
      <w:pPr>
        <w:pStyle w:val="ListParagraph"/>
        <w:numPr>
          <w:ilvl w:val="0"/>
          <w:numId w:val="9"/>
        </w:numPr>
        <w:spacing w:after="0"/>
      </w:pPr>
      <w:r w:rsidRPr="00064B4C">
        <w:t xml:space="preserve">All </w:t>
      </w:r>
      <w:r w:rsidRPr="00B16DF8">
        <w:rPr>
          <w:b/>
        </w:rPr>
        <w:t>copies of I-20</w:t>
      </w:r>
      <w:r w:rsidRPr="00064B4C">
        <w:t xml:space="preserve"> from previou</w:t>
      </w:r>
      <w:r>
        <w:t>sly attended schools</w:t>
      </w:r>
      <w:r w:rsidR="004518D7">
        <w:t xml:space="preserve"> in the USA</w:t>
      </w:r>
      <w:r>
        <w:t>.</w:t>
      </w:r>
    </w:p>
    <w:p w:rsidR="00C21674" w:rsidRDefault="00B16DF8" w:rsidP="00A4481A">
      <w:pPr>
        <w:pStyle w:val="ListParagraph"/>
        <w:numPr>
          <w:ilvl w:val="0"/>
          <w:numId w:val="9"/>
        </w:numPr>
        <w:spacing w:after="0"/>
      </w:pPr>
      <w:r w:rsidRPr="00064B4C">
        <w:t>Passport/I-94/Marriage/Birth certificates for dependents (If applicable).</w:t>
      </w:r>
    </w:p>
    <w:p w:rsidR="00365595" w:rsidRPr="00365595" w:rsidRDefault="00365595" w:rsidP="00365595">
      <w:pPr>
        <w:pStyle w:val="ListParagraph"/>
        <w:spacing w:after="0"/>
      </w:pPr>
    </w:p>
    <w:p w:rsidR="00B453B5" w:rsidRPr="00A4481A" w:rsidRDefault="00FF036A" w:rsidP="00B453B5">
      <w:pPr>
        <w:pStyle w:val="BodyText"/>
        <w:rPr>
          <w:rFonts w:asciiTheme="minorHAnsi" w:hAnsiTheme="minorHAnsi"/>
          <w:sz w:val="22"/>
          <w:szCs w:val="22"/>
        </w:rPr>
      </w:pPr>
      <w:r>
        <w:rPr>
          <w:rFonts w:asciiTheme="minorHAnsi" w:hAnsiTheme="minorHAnsi"/>
          <w:b/>
          <w:color w:val="002060"/>
          <w:sz w:val="28"/>
          <w:szCs w:val="28"/>
          <w:u w:val="single"/>
        </w:rPr>
        <w:t>Transfer-In</w:t>
      </w:r>
      <w:r w:rsidR="00514D65">
        <w:rPr>
          <w:rFonts w:asciiTheme="minorHAnsi" w:hAnsiTheme="minorHAnsi"/>
          <w:b/>
          <w:color w:val="002060"/>
          <w:sz w:val="28"/>
          <w:szCs w:val="28"/>
          <w:u w:val="single"/>
        </w:rPr>
        <w:t xml:space="preserve"> </w:t>
      </w:r>
      <w:r>
        <w:rPr>
          <w:rFonts w:asciiTheme="minorHAnsi" w:hAnsiTheme="minorHAnsi"/>
          <w:b/>
          <w:color w:val="002060"/>
          <w:sz w:val="28"/>
          <w:szCs w:val="28"/>
          <w:u w:val="single"/>
        </w:rPr>
        <w:t xml:space="preserve">Student </w:t>
      </w:r>
      <w:r w:rsidR="00B453B5">
        <w:rPr>
          <w:rFonts w:asciiTheme="minorHAnsi" w:hAnsiTheme="minorHAnsi"/>
          <w:b/>
          <w:color w:val="002060"/>
          <w:sz w:val="28"/>
          <w:szCs w:val="28"/>
          <w:u w:val="single"/>
        </w:rPr>
        <w:t>Course Fees</w:t>
      </w:r>
    </w:p>
    <w:tbl>
      <w:tblPr>
        <w:tblW w:w="63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7"/>
        <w:gridCol w:w="4083"/>
      </w:tblGrid>
      <w:tr w:rsidR="00B453B5" w:rsidRPr="00EC3509" w:rsidTr="00D26915">
        <w:trPr>
          <w:trHeight w:val="209"/>
        </w:trPr>
        <w:tc>
          <w:tcPr>
            <w:tcW w:w="2217" w:type="dxa"/>
          </w:tcPr>
          <w:p w:rsidR="00B453B5" w:rsidRPr="00815571" w:rsidRDefault="00B453B5" w:rsidP="00D26915">
            <w:pPr>
              <w:spacing w:after="0" w:line="240" w:lineRule="auto"/>
              <w:rPr>
                <w:rFonts w:asciiTheme="minorHAnsi" w:eastAsia="Calibri" w:hAnsiTheme="minorHAnsi"/>
                <w:sz w:val="24"/>
                <w:szCs w:val="24"/>
              </w:rPr>
            </w:pPr>
            <w:r w:rsidRPr="00815571">
              <w:rPr>
                <w:rFonts w:asciiTheme="minorHAnsi" w:eastAsia="Calibri" w:hAnsiTheme="minorHAnsi"/>
                <w:sz w:val="24"/>
                <w:szCs w:val="24"/>
              </w:rPr>
              <w:t>Program</w:t>
            </w:r>
          </w:p>
        </w:tc>
        <w:tc>
          <w:tcPr>
            <w:tcW w:w="4083" w:type="dxa"/>
          </w:tcPr>
          <w:p w:rsidR="00B453B5" w:rsidRPr="00815571" w:rsidRDefault="00AA60BE" w:rsidP="00D26915">
            <w:pPr>
              <w:spacing w:after="0" w:line="240" w:lineRule="auto"/>
              <w:contextualSpacing/>
              <w:rPr>
                <w:rFonts w:asciiTheme="minorHAnsi" w:eastAsia="Calibri" w:hAnsiTheme="minorHAnsi"/>
                <w:sz w:val="24"/>
                <w:szCs w:val="24"/>
              </w:rPr>
            </w:pPr>
            <w:r>
              <w:rPr>
                <w:rFonts w:asciiTheme="minorHAnsi" w:eastAsia="Calibri" w:hAnsiTheme="minorHAnsi"/>
                <w:sz w:val="24"/>
                <w:szCs w:val="24"/>
              </w:rPr>
              <w:t>English as a Second Language (ESL</w:t>
            </w:r>
            <w:r w:rsidR="00B453B5" w:rsidRPr="00815571">
              <w:rPr>
                <w:rFonts w:asciiTheme="minorHAnsi" w:eastAsia="Calibri" w:hAnsiTheme="minorHAnsi"/>
                <w:sz w:val="24"/>
                <w:szCs w:val="24"/>
              </w:rPr>
              <w:t xml:space="preserve">) </w:t>
            </w:r>
          </w:p>
        </w:tc>
      </w:tr>
      <w:tr w:rsidR="00B453B5" w:rsidRPr="00EC3509" w:rsidTr="00D26915">
        <w:trPr>
          <w:trHeight w:val="259"/>
        </w:trPr>
        <w:tc>
          <w:tcPr>
            <w:tcW w:w="2217" w:type="dxa"/>
          </w:tcPr>
          <w:p w:rsidR="00B453B5" w:rsidRPr="00815571" w:rsidRDefault="00B453B5" w:rsidP="00D26915">
            <w:pPr>
              <w:spacing w:after="0" w:line="240" w:lineRule="auto"/>
              <w:rPr>
                <w:rFonts w:asciiTheme="minorHAnsi" w:eastAsia="Calibri" w:hAnsiTheme="minorHAnsi"/>
                <w:sz w:val="24"/>
                <w:szCs w:val="24"/>
              </w:rPr>
            </w:pPr>
            <w:r w:rsidRPr="00815571">
              <w:rPr>
                <w:rFonts w:asciiTheme="minorHAnsi" w:eastAsia="Calibri" w:hAnsiTheme="minorHAnsi"/>
                <w:sz w:val="24"/>
                <w:szCs w:val="24"/>
              </w:rPr>
              <w:t>Duration</w:t>
            </w:r>
          </w:p>
        </w:tc>
        <w:tc>
          <w:tcPr>
            <w:tcW w:w="4083" w:type="dxa"/>
          </w:tcPr>
          <w:p w:rsidR="00B453B5" w:rsidRPr="00815571" w:rsidRDefault="00D445C2" w:rsidP="00D26915">
            <w:pPr>
              <w:spacing w:after="0" w:line="240" w:lineRule="auto"/>
              <w:rPr>
                <w:rFonts w:asciiTheme="minorHAnsi" w:eastAsia="Calibri" w:hAnsiTheme="minorHAnsi"/>
                <w:sz w:val="24"/>
                <w:szCs w:val="24"/>
              </w:rPr>
            </w:pPr>
            <w:r>
              <w:rPr>
                <w:rFonts w:asciiTheme="minorHAnsi" w:eastAsia="Calibri" w:hAnsiTheme="minorHAnsi"/>
                <w:sz w:val="24"/>
                <w:szCs w:val="24"/>
              </w:rPr>
              <w:t>12 Weeks (216 Hours)</w:t>
            </w:r>
          </w:p>
        </w:tc>
      </w:tr>
      <w:tr w:rsidR="00B453B5" w:rsidRPr="00EC3509" w:rsidTr="00D26915">
        <w:trPr>
          <w:trHeight w:val="266"/>
        </w:trPr>
        <w:tc>
          <w:tcPr>
            <w:tcW w:w="2217" w:type="dxa"/>
          </w:tcPr>
          <w:p w:rsidR="00B453B5" w:rsidRPr="00815571" w:rsidRDefault="00B453B5" w:rsidP="00D26915">
            <w:pPr>
              <w:spacing w:after="0" w:line="240" w:lineRule="auto"/>
              <w:rPr>
                <w:rFonts w:asciiTheme="minorHAnsi" w:eastAsia="Calibri" w:hAnsiTheme="minorHAnsi"/>
                <w:sz w:val="24"/>
                <w:szCs w:val="24"/>
              </w:rPr>
            </w:pPr>
            <w:r w:rsidRPr="00815571">
              <w:rPr>
                <w:rFonts w:asciiTheme="minorHAnsi" w:eastAsia="Calibri" w:hAnsiTheme="minorHAnsi"/>
                <w:sz w:val="24"/>
                <w:szCs w:val="24"/>
              </w:rPr>
              <w:t>Registration Fee</w:t>
            </w:r>
          </w:p>
          <w:p w:rsidR="00B453B5" w:rsidRPr="00815571" w:rsidRDefault="00AA60BE" w:rsidP="00D26915">
            <w:pPr>
              <w:spacing w:after="0" w:line="240" w:lineRule="auto"/>
              <w:rPr>
                <w:rFonts w:asciiTheme="minorHAnsi" w:eastAsia="Calibri" w:hAnsiTheme="minorHAnsi"/>
                <w:sz w:val="24"/>
                <w:szCs w:val="24"/>
              </w:rPr>
            </w:pPr>
            <w:r>
              <w:rPr>
                <w:rFonts w:asciiTheme="minorHAnsi" w:eastAsia="Calibri" w:hAnsiTheme="minorHAnsi"/>
                <w:sz w:val="24"/>
                <w:szCs w:val="24"/>
              </w:rPr>
              <w:t>(</w:t>
            </w:r>
            <w:r w:rsidR="00B453B5" w:rsidRPr="00815571">
              <w:rPr>
                <w:rFonts w:asciiTheme="minorHAnsi" w:eastAsia="Calibri" w:hAnsiTheme="minorHAnsi"/>
                <w:sz w:val="24"/>
                <w:szCs w:val="24"/>
              </w:rPr>
              <w:t>Non-Refundable</w:t>
            </w:r>
            <w:r>
              <w:rPr>
                <w:rFonts w:asciiTheme="minorHAnsi" w:eastAsia="Calibri" w:hAnsiTheme="minorHAnsi"/>
                <w:sz w:val="24"/>
                <w:szCs w:val="24"/>
              </w:rPr>
              <w:t>)</w:t>
            </w:r>
          </w:p>
        </w:tc>
        <w:tc>
          <w:tcPr>
            <w:tcW w:w="4083" w:type="dxa"/>
          </w:tcPr>
          <w:p w:rsidR="00B453B5" w:rsidRPr="00815571" w:rsidRDefault="00B453B5" w:rsidP="00D26915">
            <w:pPr>
              <w:spacing w:after="0" w:line="240" w:lineRule="auto"/>
              <w:rPr>
                <w:rFonts w:asciiTheme="minorHAnsi" w:eastAsia="Calibri" w:hAnsiTheme="minorHAnsi"/>
                <w:sz w:val="24"/>
                <w:szCs w:val="24"/>
              </w:rPr>
            </w:pPr>
            <w:r w:rsidRPr="00815571">
              <w:rPr>
                <w:rFonts w:asciiTheme="minorHAnsi" w:eastAsia="Calibri" w:hAnsiTheme="minorHAnsi"/>
                <w:sz w:val="24"/>
                <w:szCs w:val="24"/>
              </w:rPr>
              <w:t>$100</w:t>
            </w:r>
          </w:p>
        </w:tc>
      </w:tr>
      <w:tr w:rsidR="00B453B5" w:rsidRPr="00EC3509" w:rsidTr="00D26915">
        <w:trPr>
          <w:trHeight w:val="530"/>
        </w:trPr>
        <w:tc>
          <w:tcPr>
            <w:tcW w:w="2217" w:type="dxa"/>
          </w:tcPr>
          <w:p w:rsidR="00B453B5" w:rsidRPr="00815571" w:rsidRDefault="00B453B5" w:rsidP="00D26915">
            <w:pPr>
              <w:spacing w:after="0" w:line="240" w:lineRule="auto"/>
              <w:rPr>
                <w:rFonts w:asciiTheme="minorHAnsi" w:eastAsia="Calibri" w:hAnsiTheme="minorHAnsi"/>
                <w:sz w:val="24"/>
                <w:szCs w:val="24"/>
              </w:rPr>
            </w:pPr>
            <w:r w:rsidRPr="00815571">
              <w:rPr>
                <w:rFonts w:asciiTheme="minorHAnsi" w:eastAsia="Calibri" w:hAnsiTheme="minorHAnsi"/>
                <w:sz w:val="24"/>
                <w:szCs w:val="24"/>
              </w:rPr>
              <w:t>Total</w:t>
            </w:r>
          </w:p>
        </w:tc>
        <w:tc>
          <w:tcPr>
            <w:tcW w:w="4083" w:type="dxa"/>
          </w:tcPr>
          <w:p w:rsidR="00B453B5" w:rsidRPr="00815571" w:rsidRDefault="0045479A" w:rsidP="00D26915">
            <w:pPr>
              <w:spacing w:after="0" w:line="240" w:lineRule="auto"/>
              <w:rPr>
                <w:rFonts w:asciiTheme="minorHAnsi" w:eastAsia="Calibri" w:hAnsiTheme="minorHAnsi"/>
                <w:sz w:val="24"/>
                <w:szCs w:val="24"/>
              </w:rPr>
            </w:pPr>
            <w:r>
              <w:rPr>
                <w:rFonts w:asciiTheme="minorHAnsi" w:eastAsia="Calibri" w:hAnsiTheme="minorHAnsi"/>
                <w:noProof/>
                <w:sz w:val="24"/>
                <w:szCs w:val="24"/>
              </w:rPr>
              <w:pict>
                <v:rect id="Rectangle 7" o:spid="_x0000_s1032" style="position:absolute;margin-left:-3.5pt;margin-top:16.6pt;width:11.55pt;height:8.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ZAHw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"/>
              </w:pict>
            </w:r>
            <w:r>
              <w:rPr>
                <w:rFonts w:asciiTheme="minorHAnsi" w:eastAsia="Calibri" w:hAnsiTheme="minorHAnsi"/>
                <w:noProof/>
                <w:sz w:val="24"/>
                <w:szCs w:val="24"/>
              </w:rPr>
              <w:pict>
                <v:rect id="Rectangle 12" o:spid="_x0000_s1031" style="position:absolute;margin-left:-3.6pt;margin-top:3.9pt;width:11.55pt;height:8.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zIIQ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"/>
              </w:pict>
            </w:r>
            <w:r w:rsidR="00B453B5" w:rsidRPr="00815571">
              <w:rPr>
                <w:rFonts w:asciiTheme="minorHAnsi" w:eastAsia="Calibri" w:hAnsiTheme="minorHAnsi"/>
                <w:sz w:val="24"/>
                <w:szCs w:val="24"/>
              </w:rPr>
              <w:t xml:space="preserve">     ($360/month )      </w:t>
            </w:r>
          </w:p>
          <w:p w:rsidR="00B453B5" w:rsidRPr="00815571" w:rsidRDefault="00B453B5" w:rsidP="00D26915">
            <w:pPr>
              <w:spacing w:after="0" w:line="240" w:lineRule="auto"/>
              <w:rPr>
                <w:rFonts w:asciiTheme="minorHAnsi" w:eastAsia="Calibri" w:hAnsiTheme="minorHAnsi"/>
                <w:sz w:val="24"/>
                <w:szCs w:val="24"/>
              </w:rPr>
            </w:pPr>
            <w:r w:rsidRPr="00815571">
              <w:rPr>
                <w:rFonts w:asciiTheme="minorHAnsi" w:eastAsia="Calibri" w:hAnsiTheme="minorHAnsi"/>
                <w:sz w:val="24"/>
                <w:szCs w:val="24"/>
              </w:rPr>
              <w:t xml:space="preserve">     </w:t>
            </w:r>
            <w:r w:rsidR="00590834">
              <w:rPr>
                <w:rFonts w:asciiTheme="minorHAnsi" w:eastAsia="Calibri" w:hAnsiTheme="minorHAnsi"/>
                <w:sz w:val="24"/>
                <w:szCs w:val="24"/>
              </w:rPr>
              <w:t>($980 Full Pay/ 1 Full Semester</w:t>
            </w:r>
            <w:r w:rsidRPr="00815571">
              <w:rPr>
                <w:rFonts w:asciiTheme="minorHAnsi" w:eastAsia="Calibri" w:hAnsiTheme="minorHAnsi"/>
                <w:sz w:val="24"/>
                <w:szCs w:val="24"/>
              </w:rPr>
              <w:t>)</w:t>
            </w:r>
            <w:r w:rsidR="00590834">
              <w:rPr>
                <w:rFonts w:asciiTheme="minorHAnsi" w:eastAsia="Calibri" w:hAnsiTheme="minorHAnsi"/>
                <w:sz w:val="24"/>
                <w:szCs w:val="24"/>
              </w:rPr>
              <w:t xml:space="preserve"> ($100 Discount)</w:t>
            </w:r>
          </w:p>
        </w:tc>
      </w:tr>
      <w:tr w:rsidR="00391309" w:rsidRPr="00EC3509" w:rsidTr="00D26915">
        <w:trPr>
          <w:trHeight w:val="710"/>
        </w:trPr>
        <w:tc>
          <w:tcPr>
            <w:tcW w:w="2217" w:type="dxa"/>
          </w:tcPr>
          <w:p w:rsidR="00391309" w:rsidRPr="00391309" w:rsidRDefault="00391309" w:rsidP="00391309">
            <w:pPr>
              <w:spacing w:after="0" w:line="240" w:lineRule="auto"/>
              <w:rPr>
                <w:rFonts w:asciiTheme="minorHAnsi" w:eastAsia="Calibri" w:hAnsiTheme="minorHAnsi"/>
                <w:sz w:val="24"/>
                <w:szCs w:val="24"/>
              </w:rPr>
            </w:pPr>
            <w:r w:rsidRPr="00391309">
              <w:rPr>
                <w:rFonts w:asciiTheme="minorHAnsi" w:eastAsia="Calibri" w:hAnsiTheme="minorHAnsi"/>
                <w:sz w:val="24"/>
                <w:szCs w:val="24"/>
              </w:rPr>
              <w:t xml:space="preserve">Late </w:t>
            </w:r>
            <w:r>
              <w:rPr>
                <w:rFonts w:asciiTheme="minorHAnsi" w:eastAsia="Calibri" w:hAnsiTheme="minorHAnsi"/>
                <w:sz w:val="24"/>
                <w:szCs w:val="24"/>
              </w:rPr>
              <w:t xml:space="preserve">Payment </w:t>
            </w:r>
            <w:r w:rsidRPr="00391309">
              <w:rPr>
                <w:rFonts w:asciiTheme="minorHAnsi" w:eastAsia="Calibri" w:hAnsiTheme="minorHAnsi"/>
                <w:sz w:val="24"/>
                <w:szCs w:val="24"/>
              </w:rPr>
              <w:t>Fees</w:t>
            </w:r>
          </w:p>
        </w:tc>
        <w:tc>
          <w:tcPr>
            <w:tcW w:w="4083" w:type="dxa"/>
          </w:tcPr>
          <w:p w:rsidR="00391309" w:rsidRPr="00391309" w:rsidRDefault="00391309" w:rsidP="00391309">
            <w:pPr>
              <w:spacing w:line="240" w:lineRule="auto"/>
              <w:contextualSpacing/>
              <w:rPr>
                <w:rFonts w:asciiTheme="minorHAnsi" w:hAnsiTheme="minorHAnsi"/>
                <w:sz w:val="24"/>
                <w:szCs w:val="24"/>
              </w:rPr>
            </w:pPr>
            <w:r>
              <w:rPr>
                <w:rFonts w:asciiTheme="minorHAnsi" w:hAnsiTheme="minorHAnsi"/>
                <w:sz w:val="24"/>
                <w:szCs w:val="24"/>
              </w:rPr>
              <w:t xml:space="preserve">Enrolled students </w:t>
            </w:r>
            <w:r w:rsidRPr="00391309">
              <w:rPr>
                <w:rFonts w:asciiTheme="minorHAnsi" w:hAnsiTheme="minorHAnsi"/>
                <w:sz w:val="24"/>
                <w:szCs w:val="24"/>
              </w:rPr>
              <w:t>will be charged a late payment fee</w:t>
            </w:r>
            <w:r>
              <w:rPr>
                <w:rFonts w:asciiTheme="minorHAnsi" w:hAnsiTheme="minorHAnsi"/>
                <w:sz w:val="24"/>
                <w:szCs w:val="24"/>
              </w:rPr>
              <w:t xml:space="preserve"> if</w:t>
            </w:r>
            <w:r w:rsidRPr="00391309">
              <w:rPr>
                <w:rFonts w:asciiTheme="minorHAnsi" w:hAnsiTheme="minorHAnsi"/>
                <w:sz w:val="24"/>
                <w:szCs w:val="24"/>
              </w:rPr>
              <w:t xml:space="preserve">: </w:t>
            </w:r>
          </w:p>
          <w:p w:rsidR="00391309" w:rsidRPr="00391309" w:rsidRDefault="00391309" w:rsidP="00391309">
            <w:pPr>
              <w:spacing w:line="240" w:lineRule="auto"/>
              <w:contextualSpacing/>
              <w:rPr>
                <w:rFonts w:asciiTheme="minorHAnsi" w:hAnsiTheme="minorHAnsi"/>
                <w:sz w:val="24"/>
                <w:szCs w:val="24"/>
              </w:rPr>
            </w:pPr>
            <w:r>
              <w:rPr>
                <w:rFonts w:asciiTheme="minorHAnsi" w:hAnsiTheme="minorHAnsi"/>
                <w:sz w:val="24"/>
                <w:szCs w:val="24"/>
              </w:rPr>
              <w:t>10 days past</w:t>
            </w:r>
            <w:r w:rsidRPr="00391309">
              <w:rPr>
                <w:rFonts w:asciiTheme="minorHAnsi" w:hAnsiTheme="minorHAnsi"/>
                <w:sz w:val="24"/>
                <w:szCs w:val="24"/>
              </w:rPr>
              <w:t xml:space="preserve"> payment due date: $30</w:t>
            </w:r>
          </w:p>
          <w:p w:rsidR="00391309" w:rsidRPr="00391309" w:rsidRDefault="00391309" w:rsidP="00391309">
            <w:pPr>
              <w:spacing w:line="240" w:lineRule="auto"/>
              <w:contextualSpacing/>
              <w:rPr>
                <w:rFonts w:asciiTheme="minorHAnsi" w:hAnsiTheme="minorHAnsi"/>
                <w:sz w:val="24"/>
                <w:szCs w:val="24"/>
              </w:rPr>
            </w:pPr>
            <w:r w:rsidRPr="00391309">
              <w:rPr>
                <w:rFonts w:asciiTheme="minorHAnsi" w:hAnsiTheme="minorHAnsi"/>
                <w:sz w:val="24"/>
                <w:szCs w:val="24"/>
              </w:rPr>
              <w:t>1 month: $60 or possible termination for non-</w:t>
            </w:r>
            <w:r>
              <w:rPr>
                <w:rFonts w:asciiTheme="minorHAnsi" w:hAnsiTheme="minorHAnsi"/>
                <w:sz w:val="24"/>
                <w:szCs w:val="24"/>
              </w:rPr>
              <w:t>payment</w:t>
            </w:r>
          </w:p>
          <w:p w:rsidR="00391309" w:rsidRPr="00391309" w:rsidRDefault="00391309" w:rsidP="00391309">
            <w:pPr>
              <w:spacing w:line="240" w:lineRule="auto"/>
              <w:contextualSpacing/>
              <w:rPr>
                <w:rFonts w:asciiTheme="minorHAnsi" w:hAnsiTheme="minorHAnsi"/>
                <w:sz w:val="24"/>
                <w:szCs w:val="24"/>
              </w:rPr>
            </w:pPr>
            <w:r w:rsidRPr="00391309">
              <w:rPr>
                <w:rFonts w:asciiTheme="minorHAnsi" w:hAnsiTheme="minorHAnsi"/>
                <w:sz w:val="24"/>
                <w:szCs w:val="24"/>
              </w:rPr>
              <w:t>2 months: $90 and/or termination for non-</w:t>
            </w:r>
            <w:r>
              <w:rPr>
                <w:rFonts w:asciiTheme="minorHAnsi" w:hAnsiTheme="minorHAnsi"/>
                <w:sz w:val="24"/>
                <w:szCs w:val="24"/>
              </w:rPr>
              <w:t>payment</w:t>
            </w:r>
          </w:p>
        </w:tc>
      </w:tr>
      <w:tr w:rsidR="00B453B5" w:rsidRPr="00EC3509" w:rsidTr="00D26915">
        <w:trPr>
          <w:trHeight w:val="710"/>
        </w:trPr>
        <w:tc>
          <w:tcPr>
            <w:tcW w:w="2217" w:type="dxa"/>
          </w:tcPr>
          <w:p w:rsidR="00B453B5" w:rsidRPr="00815571" w:rsidRDefault="00B453B5" w:rsidP="00D26915">
            <w:pPr>
              <w:spacing w:after="0" w:line="240" w:lineRule="auto"/>
              <w:rPr>
                <w:rFonts w:asciiTheme="minorHAnsi" w:eastAsia="Calibri" w:hAnsiTheme="minorHAnsi"/>
                <w:sz w:val="24"/>
                <w:szCs w:val="24"/>
              </w:rPr>
            </w:pPr>
            <w:r w:rsidRPr="00815571">
              <w:rPr>
                <w:rFonts w:asciiTheme="minorHAnsi" w:eastAsia="Calibri" w:hAnsiTheme="minorHAnsi"/>
                <w:sz w:val="24"/>
                <w:szCs w:val="24"/>
              </w:rPr>
              <w:t>Refund</w:t>
            </w:r>
          </w:p>
          <w:p w:rsidR="00B453B5" w:rsidRPr="00815571" w:rsidRDefault="00B453B5" w:rsidP="00D26915">
            <w:pPr>
              <w:spacing w:after="0" w:line="240" w:lineRule="auto"/>
              <w:rPr>
                <w:rFonts w:asciiTheme="minorHAnsi" w:eastAsia="Calibri" w:hAnsiTheme="minorHAnsi"/>
                <w:sz w:val="24"/>
                <w:szCs w:val="24"/>
              </w:rPr>
            </w:pPr>
            <w:r w:rsidRPr="00815571">
              <w:rPr>
                <w:rFonts w:asciiTheme="minorHAnsi" w:eastAsia="Calibri" w:hAnsiTheme="minorHAnsi"/>
                <w:sz w:val="24"/>
                <w:szCs w:val="24"/>
              </w:rPr>
              <w:t>Policy</w:t>
            </w:r>
          </w:p>
        </w:tc>
        <w:tc>
          <w:tcPr>
            <w:tcW w:w="4083" w:type="dxa"/>
          </w:tcPr>
          <w:p w:rsidR="00BA3411" w:rsidRPr="00815571" w:rsidRDefault="00826311" w:rsidP="00BA3411">
            <w:pPr>
              <w:spacing w:after="0" w:line="240" w:lineRule="auto"/>
              <w:rPr>
                <w:rFonts w:asciiTheme="minorHAnsi" w:eastAsia="Calibri" w:hAnsiTheme="minorHAnsi"/>
                <w:sz w:val="24"/>
                <w:szCs w:val="24"/>
              </w:rPr>
            </w:pPr>
            <w:r>
              <w:rPr>
                <w:rFonts w:asciiTheme="minorHAnsi" w:eastAsia="Calibri" w:hAnsiTheme="minorHAnsi"/>
                <w:sz w:val="24"/>
                <w:szCs w:val="24"/>
              </w:rPr>
              <w:t>See Refund Policy (page 17</w:t>
            </w:r>
            <w:r w:rsidR="00BA3411">
              <w:rPr>
                <w:rFonts w:asciiTheme="minorHAnsi" w:eastAsia="Calibri" w:hAnsiTheme="minorHAnsi"/>
                <w:sz w:val="24"/>
                <w:szCs w:val="24"/>
              </w:rPr>
              <w:t>)</w:t>
            </w:r>
          </w:p>
          <w:p w:rsidR="00B453B5" w:rsidRPr="00815571" w:rsidRDefault="00B453B5" w:rsidP="00D26915">
            <w:pPr>
              <w:spacing w:after="0" w:line="240" w:lineRule="auto"/>
              <w:rPr>
                <w:rFonts w:asciiTheme="minorHAnsi" w:eastAsia="Calibri" w:hAnsiTheme="minorHAnsi"/>
                <w:sz w:val="24"/>
                <w:szCs w:val="24"/>
              </w:rPr>
            </w:pPr>
          </w:p>
        </w:tc>
      </w:tr>
      <w:tr w:rsidR="003F45E6" w:rsidRPr="00EC3509" w:rsidTr="00D26915">
        <w:trPr>
          <w:trHeight w:val="710"/>
        </w:trPr>
        <w:tc>
          <w:tcPr>
            <w:tcW w:w="2217" w:type="dxa"/>
          </w:tcPr>
          <w:p w:rsidR="003F45E6" w:rsidRPr="00815571" w:rsidRDefault="003F45E6" w:rsidP="003F45E6">
            <w:pPr>
              <w:spacing w:after="0" w:line="240" w:lineRule="auto"/>
              <w:rPr>
                <w:rFonts w:asciiTheme="minorHAnsi" w:eastAsia="Calibri" w:hAnsiTheme="minorHAnsi"/>
                <w:sz w:val="24"/>
                <w:szCs w:val="24"/>
              </w:rPr>
            </w:pPr>
            <w:r>
              <w:rPr>
                <w:rFonts w:asciiTheme="minorHAnsi" w:eastAsia="Calibri" w:hAnsiTheme="minorHAnsi"/>
                <w:sz w:val="24"/>
                <w:szCs w:val="24"/>
              </w:rPr>
              <w:t>Books and Materials</w:t>
            </w:r>
          </w:p>
        </w:tc>
        <w:tc>
          <w:tcPr>
            <w:tcW w:w="4083" w:type="dxa"/>
          </w:tcPr>
          <w:p w:rsidR="003F45E6" w:rsidRPr="00815571" w:rsidRDefault="003F45E6" w:rsidP="003F45E6">
            <w:pPr>
              <w:spacing w:after="0" w:line="240" w:lineRule="auto"/>
              <w:rPr>
                <w:rFonts w:asciiTheme="minorHAnsi" w:eastAsia="Calibri" w:hAnsiTheme="minorHAnsi"/>
                <w:sz w:val="24"/>
                <w:szCs w:val="24"/>
              </w:rPr>
            </w:pPr>
            <w:r>
              <w:rPr>
                <w:rFonts w:asciiTheme="minorHAnsi" w:eastAsia="Calibri" w:hAnsiTheme="minorHAnsi"/>
                <w:sz w:val="24"/>
                <w:szCs w:val="24"/>
              </w:rPr>
              <w:t>All books and materials are provided in class, however, students who wish to buy their own textbooks may do so at additional cost</w:t>
            </w:r>
          </w:p>
        </w:tc>
      </w:tr>
    </w:tbl>
    <w:p w:rsidR="00ED045B" w:rsidRPr="00ED045B" w:rsidRDefault="00BB273A" w:rsidP="00815571">
      <w:pPr>
        <w:spacing w:after="0" w:line="240" w:lineRule="auto"/>
        <w:jc w:val="both"/>
      </w:pPr>
      <w:r>
        <w:tab/>
      </w:r>
      <w:r>
        <w:tab/>
      </w:r>
      <w:r>
        <w:tab/>
      </w:r>
      <w:r>
        <w:tab/>
      </w:r>
      <w:r>
        <w:tab/>
      </w:r>
      <w:r>
        <w:tab/>
      </w:r>
      <w:r>
        <w:tab/>
      </w:r>
      <w:r>
        <w:tab/>
      </w:r>
      <w:r>
        <w:tab/>
      </w:r>
      <w:r>
        <w:tab/>
      </w:r>
      <w:r>
        <w:tab/>
      </w:r>
    </w:p>
    <w:p w:rsidR="00815571" w:rsidRDefault="00815571" w:rsidP="00815571">
      <w:pPr>
        <w:rPr>
          <w:rFonts w:asciiTheme="minorHAnsi" w:hAnsiTheme="minorHAnsi"/>
          <w:b/>
          <w:color w:val="002060"/>
          <w:sz w:val="28"/>
          <w:szCs w:val="28"/>
          <w:u w:val="single"/>
        </w:rPr>
      </w:pPr>
      <w:r>
        <w:rPr>
          <w:rFonts w:asciiTheme="minorHAnsi" w:hAnsiTheme="minorHAnsi"/>
          <w:b/>
          <w:color w:val="002060"/>
          <w:sz w:val="28"/>
          <w:szCs w:val="28"/>
          <w:u w:val="single"/>
        </w:rPr>
        <w:t>Student Enrollment and Registration</w:t>
      </w:r>
    </w:p>
    <w:p w:rsidR="00E95D8D" w:rsidRPr="00E95D8D" w:rsidRDefault="00E95D8D" w:rsidP="00E95D8D">
      <w:pPr>
        <w:rPr>
          <w:rFonts w:asciiTheme="minorHAnsi" w:hAnsiTheme="minorHAnsi"/>
          <w:b/>
          <w:color w:val="002060"/>
          <w:sz w:val="28"/>
          <w:szCs w:val="28"/>
          <w:u w:val="single"/>
        </w:rPr>
      </w:pPr>
      <w:r w:rsidRPr="00E95D8D">
        <w:rPr>
          <w:rFonts w:asciiTheme="minorHAnsi" w:hAnsiTheme="minorHAnsi"/>
          <w:b/>
          <w:color w:val="002060"/>
          <w:sz w:val="28"/>
          <w:szCs w:val="28"/>
          <w:u w:val="single"/>
        </w:rPr>
        <w:t>Registration</w:t>
      </w:r>
      <w:r>
        <w:rPr>
          <w:rFonts w:asciiTheme="minorHAnsi" w:hAnsiTheme="minorHAnsi"/>
          <w:b/>
          <w:color w:val="002060"/>
          <w:sz w:val="28"/>
          <w:szCs w:val="28"/>
          <w:u w:val="single"/>
        </w:rPr>
        <w:t xml:space="preserve"> and I-20 Issuance</w:t>
      </w:r>
    </w:p>
    <w:p w:rsidR="00E95D8D" w:rsidRPr="005B0866" w:rsidRDefault="00E95D8D" w:rsidP="005B0866">
      <w:pPr>
        <w:rPr>
          <w:rFonts w:asciiTheme="minorHAnsi" w:hAnsiTheme="minorHAnsi"/>
        </w:rPr>
      </w:pPr>
      <w:r w:rsidRPr="005B0866">
        <w:rPr>
          <w:rFonts w:asciiTheme="minorHAnsi" w:hAnsiTheme="minorHAnsi"/>
        </w:rPr>
        <w:t>Any student tran</w:t>
      </w:r>
      <w:r w:rsidR="008F0642">
        <w:rPr>
          <w:rFonts w:asciiTheme="minorHAnsi" w:hAnsiTheme="minorHAnsi"/>
        </w:rPr>
        <w:t xml:space="preserve">sferring to </w:t>
      </w:r>
      <w:r w:rsidR="00C560D6">
        <w:rPr>
          <w:rFonts w:asciiTheme="minorHAnsi" w:hAnsiTheme="minorHAnsi"/>
        </w:rPr>
        <w:t>NJEC</w:t>
      </w:r>
      <w:r w:rsidR="00815571">
        <w:rPr>
          <w:rFonts w:asciiTheme="minorHAnsi" w:hAnsiTheme="minorHAnsi"/>
        </w:rPr>
        <w:t>, entering the USA</w:t>
      </w:r>
      <w:r w:rsidR="008F0642">
        <w:rPr>
          <w:rFonts w:asciiTheme="minorHAnsi" w:hAnsiTheme="minorHAnsi"/>
        </w:rPr>
        <w:t xml:space="preserve"> on a </w:t>
      </w:r>
      <w:r w:rsidR="00C560D6">
        <w:rPr>
          <w:rFonts w:asciiTheme="minorHAnsi" w:hAnsiTheme="minorHAnsi"/>
        </w:rPr>
        <w:t>NJEC</w:t>
      </w:r>
      <w:r w:rsidRPr="005B0866">
        <w:rPr>
          <w:rFonts w:asciiTheme="minorHAnsi" w:hAnsiTheme="minorHAnsi"/>
        </w:rPr>
        <w:t xml:space="preserve"> visa issued by the US Consulate overseas must come to our location at 248 West 35</w:t>
      </w:r>
      <w:r w:rsidRPr="005B0866">
        <w:rPr>
          <w:rFonts w:asciiTheme="minorHAnsi" w:hAnsiTheme="minorHAnsi"/>
          <w:vertAlign w:val="superscript"/>
        </w:rPr>
        <w:t>th</w:t>
      </w:r>
      <w:r w:rsidRPr="005B0866">
        <w:rPr>
          <w:rFonts w:asciiTheme="minorHAnsi" w:hAnsiTheme="minorHAnsi"/>
        </w:rPr>
        <w:t xml:space="preserve"> Street 2</w:t>
      </w:r>
      <w:r w:rsidRPr="005B0866">
        <w:rPr>
          <w:rFonts w:asciiTheme="minorHAnsi" w:hAnsiTheme="minorHAnsi"/>
          <w:vertAlign w:val="superscript"/>
        </w:rPr>
        <w:t>nd</w:t>
      </w:r>
      <w:r w:rsidR="00734FB0" w:rsidRPr="005B0866">
        <w:rPr>
          <w:rFonts w:asciiTheme="minorHAnsi" w:hAnsiTheme="minorHAnsi"/>
        </w:rPr>
        <w:t xml:space="preserve"> Floor, New </w:t>
      </w:r>
      <w:r w:rsidR="00C560D6">
        <w:rPr>
          <w:rFonts w:asciiTheme="minorHAnsi" w:hAnsiTheme="minorHAnsi"/>
        </w:rPr>
        <w:t>Jersey</w:t>
      </w:r>
      <w:r w:rsidR="00734FB0" w:rsidRPr="005B0866">
        <w:rPr>
          <w:rFonts w:asciiTheme="minorHAnsi" w:hAnsiTheme="minorHAnsi"/>
        </w:rPr>
        <w:t>, NY</w:t>
      </w:r>
      <w:r w:rsidRPr="005B0866">
        <w:rPr>
          <w:rFonts w:asciiTheme="minorHAnsi" w:hAnsiTheme="minorHAnsi"/>
        </w:rPr>
        <w:t xml:space="preserve">, 10001 in New </w:t>
      </w:r>
      <w:r w:rsidR="00C560D6">
        <w:rPr>
          <w:rFonts w:asciiTheme="minorHAnsi" w:hAnsiTheme="minorHAnsi"/>
        </w:rPr>
        <w:t>Jersey</w:t>
      </w:r>
      <w:r w:rsidRPr="005B0866">
        <w:rPr>
          <w:rFonts w:asciiTheme="minorHAnsi" w:hAnsiTheme="minorHAnsi"/>
        </w:rPr>
        <w:t xml:space="preserve"> and register for their program prior to or on the start date of their program.  The student must come in person. Failure to register for their program can result in being terminated from the program, and ultimately lead to deportation procedures, dictated by ICE (Immigration Customs Enforcement), a division of the Department of Homeland Security (DHS).  </w:t>
      </w:r>
    </w:p>
    <w:p w:rsidR="00E95D8D" w:rsidRPr="005B0866" w:rsidRDefault="00E95D8D" w:rsidP="005B0866">
      <w:pPr>
        <w:rPr>
          <w:rFonts w:asciiTheme="minorHAnsi" w:hAnsiTheme="minorHAnsi"/>
        </w:rPr>
      </w:pPr>
      <w:r w:rsidRPr="005B0866">
        <w:rPr>
          <w:rFonts w:asciiTheme="minorHAnsi" w:hAnsiTheme="minorHAnsi"/>
        </w:rPr>
        <w:t xml:space="preserve">Continuing students have to sign a new </w:t>
      </w:r>
      <w:r w:rsidRPr="005B0866">
        <w:rPr>
          <w:rFonts w:asciiTheme="minorHAnsi" w:hAnsiTheme="minorHAnsi"/>
          <w:b/>
        </w:rPr>
        <w:t>Enrollment Agreement</w:t>
      </w:r>
      <w:r w:rsidRPr="005B0866">
        <w:rPr>
          <w:rFonts w:asciiTheme="minorHAnsi" w:hAnsiTheme="minorHAnsi"/>
        </w:rPr>
        <w:t xml:space="preserve"> (See Enrollment Agreement) prior to the end of their semester and register for their next semester. </w:t>
      </w:r>
    </w:p>
    <w:p w:rsidR="00604AFE" w:rsidRPr="00B16DF8" w:rsidRDefault="00E95D8D" w:rsidP="00B16DF8">
      <w:pPr>
        <w:rPr>
          <w:rFonts w:asciiTheme="minorHAnsi" w:hAnsiTheme="minorHAnsi"/>
        </w:rPr>
      </w:pPr>
      <w:r w:rsidRPr="005B0866">
        <w:rPr>
          <w:rFonts w:asciiTheme="minorHAnsi" w:hAnsiTheme="minorHAnsi"/>
        </w:rPr>
        <w:lastRenderedPageBreak/>
        <w:t>Once a student registers for classes, the studen</w:t>
      </w:r>
      <w:r w:rsidR="00734FB0" w:rsidRPr="005B0866">
        <w:rPr>
          <w:rFonts w:asciiTheme="minorHAnsi" w:hAnsiTheme="minorHAnsi"/>
        </w:rPr>
        <w:t>t must be issued an I-20 Form. The PDSO</w:t>
      </w:r>
      <w:r w:rsidRPr="005B0866">
        <w:rPr>
          <w:rFonts w:asciiTheme="minorHAnsi" w:hAnsiTheme="minorHAnsi"/>
        </w:rPr>
        <w:t>/ DSO will issue an I-20 to the student only if the student is present and signs for it. This is a requirement for all stud</w:t>
      </w:r>
      <w:r w:rsidR="00B16DF8">
        <w:rPr>
          <w:rFonts w:asciiTheme="minorHAnsi" w:hAnsiTheme="minorHAnsi"/>
        </w:rPr>
        <w:t xml:space="preserve">ents, starting and continuing. </w:t>
      </w:r>
    </w:p>
    <w:p w:rsidR="00E95D8D" w:rsidRPr="00E95D8D" w:rsidRDefault="000E78EE" w:rsidP="00E95D8D">
      <w:pPr>
        <w:rPr>
          <w:rFonts w:asciiTheme="minorHAnsi" w:hAnsiTheme="minorHAnsi"/>
          <w:b/>
          <w:color w:val="002060"/>
          <w:sz w:val="28"/>
          <w:szCs w:val="28"/>
          <w:u w:val="single"/>
        </w:rPr>
      </w:pPr>
      <w:r>
        <w:rPr>
          <w:rFonts w:asciiTheme="minorHAnsi" w:hAnsiTheme="minorHAnsi"/>
          <w:b/>
          <w:color w:val="002060"/>
          <w:sz w:val="28"/>
          <w:szCs w:val="28"/>
          <w:u w:val="single"/>
        </w:rPr>
        <w:t>Placement Exam</w:t>
      </w:r>
    </w:p>
    <w:p w:rsidR="00E95D8D" w:rsidRPr="005B0866" w:rsidRDefault="00E95D8D" w:rsidP="005B0866">
      <w:pPr>
        <w:rPr>
          <w:rFonts w:asciiTheme="minorHAnsi" w:hAnsiTheme="minorHAnsi"/>
        </w:rPr>
      </w:pPr>
      <w:r w:rsidRPr="005B0866">
        <w:rPr>
          <w:rFonts w:asciiTheme="minorHAnsi" w:hAnsiTheme="minorHAnsi"/>
        </w:rPr>
        <w:t>Once students have re</w:t>
      </w:r>
      <w:r w:rsidR="005B0866" w:rsidRPr="005B0866">
        <w:rPr>
          <w:rFonts w:asciiTheme="minorHAnsi" w:hAnsiTheme="minorHAnsi"/>
        </w:rPr>
        <w:t xml:space="preserve">gistered and paid all </w:t>
      </w:r>
      <w:r w:rsidRPr="005B0866">
        <w:rPr>
          <w:rFonts w:asciiTheme="minorHAnsi" w:hAnsiTheme="minorHAnsi"/>
        </w:rPr>
        <w:t xml:space="preserve">tuition costs, they must take a placement </w:t>
      </w:r>
      <w:r w:rsidR="00734FB0" w:rsidRPr="005B0866">
        <w:rPr>
          <w:rFonts w:asciiTheme="minorHAnsi" w:hAnsiTheme="minorHAnsi"/>
        </w:rPr>
        <w:t>exam</w:t>
      </w:r>
      <w:r w:rsidRPr="005B0866">
        <w:rPr>
          <w:rFonts w:asciiTheme="minorHAnsi" w:hAnsiTheme="minorHAnsi"/>
        </w:rPr>
        <w:t xml:space="preserve"> to determ</w:t>
      </w:r>
      <w:r w:rsidR="00734FB0" w:rsidRPr="005B0866">
        <w:rPr>
          <w:rFonts w:asciiTheme="minorHAnsi" w:hAnsiTheme="minorHAnsi"/>
        </w:rPr>
        <w:t xml:space="preserve">ine their program level. </w:t>
      </w:r>
      <w:r w:rsidR="00C560D6">
        <w:rPr>
          <w:rFonts w:asciiTheme="minorHAnsi" w:hAnsiTheme="minorHAnsi"/>
        </w:rPr>
        <w:t>NJEC</w:t>
      </w:r>
      <w:r w:rsidR="005B0866" w:rsidRPr="005B0866">
        <w:rPr>
          <w:rFonts w:asciiTheme="minorHAnsi" w:hAnsiTheme="minorHAnsi"/>
        </w:rPr>
        <w:t xml:space="preserve"> uses the Cambridge Placement and Evaluation Package. This exam takes 2 hours </w:t>
      </w:r>
      <w:r w:rsidR="005B0866">
        <w:rPr>
          <w:rFonts w:asciiTheme="minorHAnsi" w:hAnsiTheme="minorHAnsi"/>
        </w:rPr>
        <w:t xml:space="preserve">to complete </w:t>
      </w:r>
      <w:r w:rsidR="005B0866" w:rsidRPr="005B0866">
        <w:rPr>
          <w:rFonts w:asciiTheme="minorHAnsi" w:hAnsiTheme="minorHAnsi"/>
        </w:rPr>
        <w:t xml:space="preserve">and measures a student’s ability level in reading, writing, speaking, and listening. </w:t>
      </w:r>
      <w:r w:rsidRPr="005B0866">
        <w:rPr>
          <w:rFonts w:asciiTheme="minorHAnsi" w:hAnsiTheme="minorHAnsi"/>
        </w:rPr>
        <w:t>Students</w:t>
      </w:r>
      <w:r w:rsidR="00734FB0" w:rsidRPr="005B0866">
        <w:rPr>
          <w:rFonts w:asciiTheme="minorHAnsi" w:hAnsiTheme="minorHAnsi"/>
        </w:rPr>
        <w:t xml:space="preserve"> must sign up to take the exam at the reception desk. Currently, exams are offer</w:t>
      </w:r>
      <w:r w:rsidR="005B0866" w:rsidRPr="005B0866">
        <w:rPr>
          <w:rFonts w:asciiTheme="minorHAnsi" w:hAnsiTheme="minorHAnsi"/>
        </w:rPr>
        <w:t>ed Wednesday- Friday at 2pm.</w:t>
      </w:r>
      <w:r w:rsidR="005B0866">
        <w:rPr>
          <w:rFonts w:asciiTheme="minorHAnsi" w:hAnsiTheme="minorHAnsi"/>
        </w:rPr>
        <w:t xml:space="preserve"> </w:t>
      </w:r>
      <w:r w:rsidR="005B0866" w:rsidRPr="005B0866">
        <w:rPr>
          <w:rFonts w:asciiTheme="minorHAnsi" w:hAnsiTheme="minorHAnsi"/>
        </w:rPr>
        <w:t>Shortly after the exam</w:t>
      </w:r>
      <w:r w:rsidRPr="005B0866">
        <w:rPr>
          <w:rFonts w:asciiTheme="minorHAnsi" w:hAnsiTheme="minorHAnsi"/>
        </w:rPr>
        <w:t>, the student will b</w:t>
      </w:r>
      <w:r w:rsidR="005B0866" w:rsidRPr="005B0866">
        <w:rPr>
          <w:rFonts w:asciiTheme="minorHAnsi" w:hAnsiTheme="minorHAnsi"/>
        </w:rPr>
        <w:t xml:space="preserve">e given their </w:t>
      </w:r>
      <w:r w:rsidRPr="005B0866">
        <w:rPr>
          <w:rFonts w:asciiTheme="minorHAnsi" w:hAnsiTheme="minorHAnsi"/>
        </w:rPr>
        <w:t>course level</w:t>
      </w:r>
      <w:r w:rsidR="005B0866" w:rsidRPr="005B0866">
        <w:rPr>
          <w:rFonts w:asciiTheme="minorHAnsi" w:hAnsiTheme="minorHAnsi"/>
        </w:rPr>
        <w:t xml:space="preserve"> and their class assignment</w:t>
      </w:r>
      <w:r w:rsidRPr="005B0866">
        <w:rPr>
          <w:rFonts w:asciiTheme="minorHAnsi" w:hAnsiTheme="minorHAnsi"/>
        </w:rPr>
        <w:t xml:space="preserve">. </w:t>
      </w:r>
    </w:p>
    <w:p w:rsidR="00ED045B" w:rsidRPr="005B0866" w:rsidRDefault="00E95D8D" w:rsidP="005B0866">
      <w:pPr>
        <w:rPr>
          <w:rFonts w:asciiTheme="minorHAnsi" w:hAnsiTheme="minorHAnsi"/>
        </w:rPr>
      </w:pPr>
      <w:r w:rsidRPr="005B0866">
        <w:rPr>
          <w:rFonts w:asciiTheme="minorHAnsi" w:hAnsiTheme="minorHAnsi"/>
        </w:rPr>
        <w:t xml:space="preserve">If </w:t>
      </w:r>
      <w:r w:rsidR="005B0866" w:rsidRPr="005B0866">
        <w:rPr>
          <w:rFonts w:asciiTheme="minorHAnsi" w:hAnsiTheme="minorHAnsi"/>
        </w:rPr>
        <w:t>a</w:t>
      </w:r>
      <w:r w:rsidRPr="005B0866">
        <w:rPr>
          <w:rFonts w:asciiTheme="minorHAnsi" w:hAnsiTheme="minorHAnsi"/>
        </w:rPr>
        <w:t xml:space="preserve"> student feels that</w:t>
      </w:r>
      <w:r w:rsidR="005B0866" w:rsidRPr="005B0866">
        <w:rPr>
          <w:rFonts w:asciiTheme="minorHAnsi" w:hAnsiTheme="minorHAnsi"/>
        </w:rPr>
        <w:t xml:space="preserve"> his/her assigned level is too high or too low, he/she can meet with the Education Coordinator and he will decide the best course of action</w:t>
      </w:r>
      <w:r w:rsidRPr="005B0866">
        <w:rPr>
          <w:rFonts w:asciiTheme="minorHAnsi" w:hAnsiTheme="minorHAnsi"/>
        </w:rPr>
        <w:t xml:space="preserve">. </w:t>
      </w:r>
    </w:p>
    <w:p w:rsidR="000E78EE" w:rsidRPr="000E78EE" w:rsidRDefault="000E78EE" w:rsidP="000E78EE">
      <w:pPr>
        <w:rPr>
          <w:rFonts w:asciiTheme="minorHAnsi" w:hAnsiTheme="minorHAnsi"/>
        </w:rPr>
      </w:pPr>
      <w:r w:rsidRPr="000E78EE">
        <w:rPr>
          <w:rFonts w:asciiTheme="minorHAnsi" w:hAnsiTheme="minorHAnsi"/>
          <w:b/>
          <w:color w:val="002060"/>
          <w:sz w:val="28"/>
          <w:szCs w:val="28"/>
          <w:u w:val="single"/>
        </w:rPr>
        <w:t>Student Orientation</w:t>
      </w:r>
    </w:p>
    <w:p w:rsidR="000E78EE" w:rsidRPr="000E78EE" w:rsidRDefault="005B0866" w:rsidP="000E78EE">
      <w:pPr>
        <w:rPr>
          <w:rFonts w:asciiTheme="minorHAnsi" w:hAnsiTheme="minorHAnsi"/>
        </w:rPr>
      </w:pPr>
      <w:r>
        <w:rPr>
          <w:rFonts w:asciiTheme="minorHAnsi" w:hAnsiTheme="minorHAnsi"/>
        </w:rPr>
        <w:t>After the placement exam,</w:t>
      </w:r>
      <w:r w:rsidR="00815571">
        <w:rPr>
          <w:rFonts w:asciiTheme="minorHAnsi" w:hAnsiTheme="minorHAnsi"/>
        </w:rPr>
        <w:t xml:space="preserve"> new students must meet with a Student A</w:t>
      </w:r>
      <w:r>
        <w:rPr>
          <w:rFonts w:asciiTheme="minorHAnsi" w:hAnsiTheme="minorHAnsi"/>
        </w:rPr>
        <w:t>dvisor to discuss t</w:t>
      </w:r>
      <w:r w:rsidR="00815571">
        <w:rPr>
          <w:rFonts w:asciiTheme="minorHAnsi" w:hAnsiTheme="minorHAnsi"/>
        </w:rPr>
        <w:t>he policies of the school and sign the Student Orientation Form.</w:t>
      </w:r>
    </w:p>
    <w:p w:rsidR="00E95D8D" w:rsidRPr="006F2280" w:rsidRDefault="006F2280" w:rsidP="006F2280">
      <w:pPr>
        <w:rPr>
          <w:rFonts w:asciiTheme="minorHAnsi" w:hAnsiTheme="minorHAnsi"/>
          <w:b/>
          <w:color w:val="002060"/>
          <w:sz w:val="28"/>
          <w:szCs w:val="28"/>
          <w:u w:val="single"/>
        </w:rPr>
      </w:pPr>
      <w:r w:rsidRPr="006F2280">
        <w:rPr>
          <w:rFonts w:asciiTheme="minorHAnsi" w:hAnsiTheme="minorHAnsi"/>
          <w:b/>
          <w:color w:val="002060"/>
          <w:sz w:val="28"/>
          <w:szCs w:val="28"/>
          <w:u w:val="single"/>
        </w:rPr>
        <w:t>Non-Compliance of Require</w:t>
      </w:r>
      <w:r w:rsidR="000E78EE">
        <w:rPr>
          <w:rFonts w:asciiTheme="minorHAnsi" w:hAnsiTheme="minorHAnsi"/>
          <w:b/>
          <w:color w:val="002060"/>
          <w:sz w:val="28"/>
          <w:szCs w:val="28"/>
          <w:u w:val="single"/>
        </w:rPr>
        <w:t>d Placement Test and Orientation</w:t>
      </w:r>
    </w:p>
    <w:p w:rsidR="006F2280" w:rsidRPr="005B0866" w:rsidRDefault="006F2280" w:rsidP="005B0866">
      <w:pPr>
        <w:rPr>
          <w:rFonts w:asciiTheme="minorHAnsi" w:hAnsiTheme="minorHAnsi"/>
        </w:rPr>
      </w:pPr>
      <w:r w:rsidRPr="005B0866">
        <w:rPr>
          <w:rFonts w:asciiTheme="minorHAnsi" w:hAnsiTheme="minorHAnsi"/>
        </w:rPr>
        <w:t>If a first-time student has registered, paid</w:t>
      </w:r>
      <w:r w:rsidR="005B0866">
        <w:rPr>
          <w:rFonts w:asciiTheme="minorHAnsi" w:hAnsiTheme="minorHAnsi"/>
        </w:rPr>
        <w:t>,</w:t>
      </w:r>
      <w:r w:rsidRPr="005B0866">
        <w:rPr>
          <w:rFonts w:asciiTheme="minorHAnsi" w:hAnsiTheme="minorHAnsi"/>
        </w:rPr>
        <w:t xml:space="preserve"> and failed to report for placement testing and orientation, that student may be subject to disciplinary action, including the possibility of being removed from the progr</w:t>
      </w:r>
      <w:r w:rsidR="005B0866">
        <w:rPr>
          <w:rFonts w:asciiTheme="minorHAnsi" w:hAnsiTheme="minorHAnsi"/>
        </w:rPr>
        <w:t xml:space="preserve">am. </w:t>
      </w:r>
      <w:r w:rsidRPr="005B0866">
        <w:rPr>
          <w:rFonts w:asciiTheme="minorHAnsi" w:hAnsiTheme="minorHAnsi"/>
        </w:rPr>
        <w:t xml:space="preserve">Students who fail to go through the placement </w:t>
      </w:r>
      <w:r w:rsidR="008F0642">
        <w:rPr>
          <w:rFonts w:asciiTheme="minorHAnsi" w:hAnsiTheme="minorHAnsi"/>
        </w:rPr>
        <w:t xml:space="preserve">and orientation process with </w:t>
      </w:r>
      <w:r w:rsidR="00C560D6">
        <w:rPr>
          <w:rFonts w:asciiTheme="minorHAnsi" w:hAnsiTheme="minorHAnsi"/>
        </w:rPr>
        <w:t>NJEC</w:t>
      </w:r>
      <w:r w:rsidRPr="005B0866">
        <w:rPr>
          <w:rFonts w:asciiTheme="minorHAnsi" w:hAnsiTheme="minorHAnsi"/>
        </w:rPr>
        <w:t xml:space="preserve"> staff on or prior to their start date are considered in violation of this policy.</w:t>
      </w:r>
    </w:p>
    <w:p w:rsidR="00064B4C" w:rsidRDefault="00674DF5" w:rsidP="000E78EE">
      <w:pPr>
        <w:rPr>
          <w:rFonts w:asciiTheme="minorHAnsi" w:hAnsiTheme="minorHAnsi"/>
          <w:b/>
          <w:color w:val="002060"/>
          <w:sz w:val="28"/>
          <w:szCs w:val="28"/>
          <w:u w:val="single"/>
        </w:rPr>
      </w:pPr>
      <w:r>
        <w:rPr>
          <w:rFonts w:asciiTheme="minorHAnsi" w:hAnsiTheme="minorHAnsi"/>
          <w:b/>
          <w:color w:val="002060"/>
          <w:sz w:val="28"/>
          <w:szCs w:val="28"/>
          <w:u w:val="single"/>
        </w:rPr>
        <w:t>Academic Affairs</w:t>
      </w:r>
    </w:p>
    <w:p w:rsidR="00C82BD2" w:rsidRDefault="00C560D6" w:rsidP="000E78EE">
      <w:pPr>
        <w:rPr>
          <w:rFonts w:asciiTheme="minorHAnsi" w:hAnsiTheme="minorHAnsi"/>
          <w:b/>
          <w:color w:val="002060"/>
          <w:sz w:val="28"/>
          <w:szCs w:val="28"/>
          <w:u w:val="single"/>
        </w:rPr>
      </w:pPr>
      <w:r>
        <w:rPr>
          <w:rFonts w:asciiTheme="minorHAnsi" w:hAnsiTheme="minorHAnsi"/>
        </w:rPr>
        <w:t>NJEC</w:t>
      </w:r>
      <w:r w:rsidR="00C82BD2">
        <w:rPr>
          <w:rFonts w:asciiTheme="minorHAnsi" w:hAnsiTheme="minorHAnsi"/>
        </w:rPr>
        <w:t xml:space="preserve"> offers three courses of ESL instruction: Beginner, Intermediate, and Advanced. In addition, there</w:t>
      </w:r>
      <w:r w:rsidR="006911A6">
        <w:rPr>
          <w:rFonts w:asciiTheme="minorHAnsi" w:hAnsiTheme="minorHAnsi"/>
        </w:rPr>
        <w:t xml:space="preserve"> are two levels of each course. The ESL </w:t>
      </w:r>
      <w:r w:rsidR="00D1264D">
        <w:rPr>
          <w:rFonts w:asciiTheme="minorHAnsi" w:hAnsiTheme="minorHAnsi"/>
        </w:rPr>
        <w:t xml:space="preserve">grammar </w:t>
      </w:r>
      <w:r w:rsidR="006911A6">
        <w:rPr>
          <w:rFonts w:asciiTheme="minorHAnsi" w:hAnsiTheme="minorHAnsi"/>
        </w:rPr>
        <w:t>skills in each course are aligned with</w:t>
      </w:r>
      <w:r w:rsidR="00D1264D">
        <w:rPr>
          <w:rFonts w:asciiTheme="minorHAnsi" w:hAnsiTheme="minorHAnsi"/>
        </w:rPr>
        <w:t xml:space="preserve"> the Common European Framework (CEFR). The CEFR alignment also corresponds to American English language learning standards and widely used assessment exams such as t</w:t>
      </w:r>
      <w:r w:rsidR="00F37CE9">
        <w:rPr>
          <w:rFonts w:asciiTheme="minorHAnsi" w:hAnsiTheme="minorHAnsi"/>
        </w:rPr>
        <w:t>he IELTS, TOEI</w:t>
      </w:r>
      <w:r w:rsidR="00D1264D">
        <w:rPr>
          <w:rFonts w:asciiTheme="minorHAnsi" w:hAnsiTheme="minorHAnsi"/>
        </w:rPr>
        <w:t xml:space="preserve">C, and TOEFL. </w:t>
      </w:r>
    </w:p>
    <w:p w:rsidR="005D0BE0" w:rsidRDefault="005D0BE0" w:rsidP="005D0BE0">
      <w:pPr>
        <w:rPr>
          <w:rFonts w:asciiTheme="minorHAnsi" w:hAnsiTheme="minorHAnsi"/>
          <w:b/>
          <w:color w:val="002060"/>
          <w:sz w:val="28"/>
          <w:szCs w:val="28"/>
          <w:u w:val="single"/>
        </w:rPr>
      </w:pPr>
      <w:r>
        <w:rPr>
          <w:rFonts w:asciiTheme="minorHAnsi" w:hAnsiTheme="minorHAnsi"/>
          <w:b/>
          <w:color w:val="002060"/>
          <w:sz w:val="28"/>
          <w:szCs w:val="28"/>
          <w:u w:val="single"/>
        </w:rPr>
        <w:t>Course Description</w:t>
      </w:r>
      <w:r w:rsidR="00BD521D">
        <w:rPr>
          <w:rFonts w:asciiTheme="minorHAnsi" w:hAnsiTheme="minorHAnsi"/>
          <w:b/>
          <w:color w:val="002060"/>
          <w:sz w:val="28"/>
          <w:szCs w:val="28"/>
          <w:u w:val="single"/>
        </w:rPr>
        <w:t>: ESL Program</w:t>
      </w:r>
    </w:p>
    <w:p w:rsidR="005D0BE0" w:rsidRPr="00A74DB5" w:rsidRDefault="005D0BE0" w:rsidP="005D0BE0">
      <w:pPr>
        <w:rPr>
          <w:rFonts w:asciiTheme="minorHAnsi" w:hAnsiTheme="minorHAnsi"/>
          <w:b/>
          <w:color w:val="002060"/>
          <w:sz w:val="28"/>
          <w:szCs w:val="28"/>
          <w:u w:val="single"/>
        </w:rPr>
      </w:pPr>
      <w:r>
        <w:rPr>
          <w:rFonts w:asciiTheme="minorHAnsi" w:hAnsiTheme="minorHAnsi"/>
          <w:b/>
          <w:color w:val="002060"/>
          <w:sz w:val="28"/>
          <w:szCs w:val="28"/>
          <w:u w:val="single"/>
        </w:rPr>
        <w:t>Beginner</w:t>
      </w:r>
    </w:p>
    <w:p w:rsidR="005D0BE0" w:rsidRPr="00A74DB5" w:rsidRDefault="005D0BE0" w:rsidP="005D0BE0">
      <w:pPr>
        <w:pStyle w:val="NoSpacing"/>
        <w:rPr>
          <w:rFonts w:eastAsia="Calibri"/>
          <w:b/>
        </w:rPr>
      </w:pPr>
      <w:r w:rsidRPr="00A74DB5">
        <w:rPr>
          <w:rFonts w:eastAsia="Calibri"/>
          <w:b/>
        </w:rPr>
        <w:t>ESL level 1: Beginner</w:t>
      </w:r>
    </w:p>
    <w:p w:rsidR="005D0BE0" w:rsidRPr="00A74DB5" w:rsidRDefault="005D0BE0" w:rsidP="005D0BE0">
      <w:pPr>
        <w:pStyle w:val="NoSpacing"/>
        <w:rPr>
          <w:b/>
        </w:rPr>
      </w:pPr>
      <w:r w:rsidRPr="00A74DB5">
        <w:rPr>
          <w:rFonts w:eastAsia="Calibri"/>
          <w:b/>
        </w:rPr>
        <w:t xml:space="preserve">Prerequisite: </w:t>
      </w:r>
      <w:r>
        <w:rPr>
          <w:rFonts w:eastAsia="Calibri"/>
          <w:b/>
        </w:rPr>
        <w:t>P</w:t>
      </w:r>
      <w:r w:rsidRPr="00A74DB5">
        <w:rPr>
          <w:rFonts w:eastAsia="Calibri"/>
          <w:b/>
        </w:rPr>
        <w:t>lacement</w:t>
      </w:r>
    </w:p>
    <w:p w:rsidR="005D0BE0" w:rsidRPr="00A74DB5" w:rsidRDefault="005D0BE0" w:rsidP="005D0BE0">
      <w:pPr>
        <w:pStyle w:val="NoSpacing"/>
        <w:rPr>
          <w:rFonts w:eastAsia="Calibri"/>
          <w:b/>
        </w:rPr>
      </w:pPr>
      <w:r w:rsidRPr="00A74DB5">
        <w:rPr>
          <w:rFonts w:eastAsia="Calibri"/>
          <w:b/>
        </w:rPr>
        <w:t>Course Description</w:t>
      </w:r>
    </w:p>
    <w:p w:rsidR="005D0BE0" w:rsidRPr="00BA66CC" w:rsidRDefault="005D0BE0" w:rsidP="005D0BE0">
      <w:pPr>
        <w:pStyle w:val="NoSpacing"/>
        <w:rPr>
          <w:rFonts w:eastAsia="Calibri"/>
        </w:rPr>
      </w:pPr>
    </w:p>
    <w:p w:rsidR="005D0BE0" w:rsidRDefault="005D0BE0" w:rsidP="005D0BE0">
      <w:pPr>
        <w:rPr>
          <w:rFonts w:asciiTheme="minorHAnsi" w:hAnsiTheme="minorHAnsi"/>
        </w:rPr>
      </w:pPr>
      <w:r w:rsidRPr="00BA66CC">
        <w:rPr>
          <w:rFonts w:eastAsia="Calibri"/>
        </w:rPr>
        <w:lastRenderedPageBreak/>
        <w:t>This beginner level ESL course is designed for students w</w:t>
      </w:r>
      <w:r>
        <w:rPr>
          <w:rFonts w:eastAsia="Calibri"/>
        </w:rPr>
        <w:t xml:space="preserve">ho have no foundation in English. </w:t>
      </w:r>
      <w:r>
        <w:rPr>
          <w:rFonts w:asciiTheme="minorHAnsi" w:hAnsiTheme="minorHAnsi"/>
        </w:rPr>
        <w:t>Beginner is the only</w:t>
      </w:r>
      <w:r w:rsidRPr="00286FA2">
        <w:rPr>
          <w:rFonts w:asciiTheme="minorHAnsi" w:hAnsiTheme="minorHAnsi"/>
        </w:rPr>
        <w:t xml:space="preserve"> </w:t>
      </w:r>
      <w:r>
        <w:rPr>
          <w:rFonts w:asciiTheme="minorHAnsi" w:hAnsiTheme="minorHAnsi"/>
        </w:rPr>
        <w:t xml:space="preserve">English </w:t>
      </w:r>
      <w:r w:rsidRPr="00286FA2">
        <w:rPr>
          <w:rFonts w:asciiTheme="minorHAnsi" w:hAnsiTheme="minorHAnsi"/>
        </w:rPr>
        <w:t xml:space="preserve">course in the </w:t>
      </w:r>
      <w:r>
        <w:rPr>
          <w:rFonts w:asciiTheme="minorHAnsi" w:hAnsiTheme="minorHAnsi"/>
        </w:rPr>
        <w:t>one</w:t>
      </w:r>
      <w:r w:rsidRPr="00286FA2">
        <w:rPr>
          <w:rFonts w:asciiTheme="minorHAnsi" w:hAnsiTheme="minorHAnsi"/>
        </w:rPr>
        <w:t>-course</w:t>
      </w:r>
      <w:r>
        <w:rPr>
          <w:rFonts w:asciiTheme="minorHAnsi" w:hAnsiTheme="minorHAnsi"/>
        </w:rPr>
        <w:t xml:space="preserve"> Beginner Level. </w:t>
      </w:r>
      <w:r w:rsidRPr="00286FA2">
        <w:rPr>
          <w:rFonts w:asciiTheme="minorHAnsi" w:hAnsiTheme="minorHAnsi"/>
        </w:rPr>
        <w:t xml:space="preserve">Students who successfully complete the course are prepared to move on to the </w:t>
      </w:r>
      <w:r>
        <w:rPr>
          <w:rFonts w:asciiTheme="minorHAnsi" w:hAnsiTheme="minorHAnsi"/>
        </w:rPr>
        <w:t xml:space="preserve">Low Intermediate course. </w:t>
      </w:r>
      <w:r w:rsidRPr="00286FA2">
        <w:rPr>
          <w:rFonts w:asciiTheme="minorHAnsi" w:hAnsiTheme="minorHAnsi"/>
        </w:rPr>
        <w:t xml:space="preserve">The course integrates the four language skills through reading, writing, listening, and speaking based on familiar topics such as </w:t>
      </w:r>
      <w:r>
        <w:rPr>
          <w:rFonts w:asciiTheme="minorHAnsi" w:hAnsiTheme="minorHAnsi"/>
        </w:rPr>
        <w:t>introductions, the workplace, shopping</w:t>
      </w:r>
      <w:r w:rsidRPr="00286FA2">
        <w:rPr>
          <w:rFonts w:asciiTheme="minorHAnsi" w:hAnsiTheme="minorHAnsi"/>
        </w:rPr>
        <w:t xml:space="preserve">, </w:t>
      </w:r>
      <w:r>
        <w:rPr>
          <w:rFonts w:asciiTheme="minorHAnsi" w:hAnsiTheme="minorHAnsi"/>
        </w:rPr>
        <w:t>music, and family.</w:t>
      </w:r>
    </w:p>
    <w:p w:rsidR="005D0BE0" w:rsidRPr="007D4452" w:rsidRDefault="00C560D6" w:rsidP="005D0BE0">
      <w:pPr>
        <w:shd w:val="clear" w:color="auto" w:fill="FFFFFF"/>
        <w:spacing w:after="225"/>
        <w:rPr>
          <w:rFonts w:asciiTheme="minorHAnsi" w:hAnsiTheme="minorHAnsi"/>
          <w:b/>
        </w:rPr>
      </w:pPr>
      <w:r>
        <w:rPr>
          <w:rFonts w:asciiTheme="minorHAnsi" w:hAnsiTheme="minorHAnsi"/>
        </w:rPr>
        <w:t>NJEC</w:t>
      </w:r>
      <w:r w:rsidR="005D0BE0" w:rsidRPr="00286FA2">
        <w:rPr>
          <w:rFonts w:asciiTheme="minorHAnsi" w:hAnsiTheme="minorHAnsi"/>
        </w:rPr>
        <w:t>’</w:t>
      </w:r>
      <w:r w:rsidR="005D0BE0">
        <w:rPr>
          <w:rFonts w:asciiTheme="minorHAnsi" w:hAnsiTheme="minorHAnsi"/>
        </w:rPr>
        <w:t>s</w:t>
      </w:r>
      <w:r w:rsidR="005D0BE0" w:rsidRPr="00286FA2">
        <w:rPr>
          <w:rFonts w:asciiTheme="minorHAnsi" w:hAnsiTheme="minorHAnsi"/>
        </w:rPr>
        <w:t xml:space="preserve"> </w:t>
      </w:r>
      <w:r w:rsidR="005D0BE0">
        <w:rPr>
          <w:rFonts w:asciiTheme="minorHAnsi" w:hAnsiTheme="minorHAnsi"/>
        </w:rPr>
        <w:t>Beginner</w:t>
      </w:r>
      <w:r w:rsidR="005D0BE0" w:rsidRPr="00286FA2">
        <w:rPr>
          <w:rFonts w:asciiTheme="minorHAnsi" w:hAnsiTheme="minorHAnsi"/>
        </w:rPr>
        <w:t xml:space="preserve"> curriculum</w:t>
      </w:r>
      <w:r w:rsidR="005D0BE0">
        <w:rPr>
          <w:rFonts w:asciiTheme="minorHAnsi" w:hAnsiTheme="minorHAnsi"/>
        </w:rPr>
        <w:t>’s</w:t>
      </w:r>
      <w:r w:rsidR="005D0BE0" w:rsidRPr="00286FA2">
        <w:rPr>
          <w:rFonts w:asciiTheme="minorHAnsi" w:hAnsiTheme="minorHAnsi"/>
        </w:rPr>
        <w:t xml:space="preserve"> </w:t>
      </w:r>
      <w:r w:rsidR="005D0BE0">
        <w:rPr>
          <w:rFonts w:asciiTheme="minorHAnsi" w:hAnsiTheme="minorHAnsi"/>
        </w:rPr>
        <w:t>student learning outcomes</w:t>
      </w:r>
      <w:r w:rsidR="005D0BE0" w:rsidRPr="00286FA2">
        <w:rPr>
          <w:rFonts w:asciiTheme="minorHAnsi" w:hAnsiTheme="minorHAnsi"/>
        </w:rPr>
        <w:t xml:space="preserve"> mirror those of the </w:t>
      </w:r>
      <w:r w:rsidR="005D0BE0">
        <w:rPr>
          <w:rFonts w:asciiTheme="minorHAnsi" w:hAnsiTheme="minorHAnsi"/>
        </w:rPr>
        <w:t xml:space="preserve">CEFR. </w:t>
      </w:r>
      <w:r w:rsidR="005D0BE0" w:rsidRPr="00286FA2">
        <w:rPr>
          <w:rFonts w:asciiTheme="minorHAnsi" w:hAnsiTheme="minorHAnsi"/>
        </w:rPr>
        <w:t xml:space="preserve">Per </w:t>
      </w:r>
      <w:r w:rsidR="005D0BE0">
        <w:rPr>
          <w:rFonts w:asciiTheme="minorHAnsi" w:hAnsiTheme="minorHAnsi"/>
        </w:rPr>
        <w:t>CEFR</w:t>
      </w:r>
      <w:r w:rsidR="005D0BE0" w:rsidRPr="00286FA2">
        <w:rPr>
          <w:rFonts w:asciiTheme="minorHAnsi" w:hAnsiTheme="minorHAnsi"/>
        </w:rPr>
        <w:t xml:space="preserve">, students who successfully complete the </w:t>
      </w:r>
      <w:r w:rsidR="005D0BE0">
        <w:rPr>
          <w:rFonts w:asciiTheme="minorHAnsi" w:hAnsiTheme="minorHAnsi"/>
        </w:rPr>
        <w:t>A2 Breakthrough (Beginner)</w:t>
      </w:r>
      <w:r w:rsidR="005D0BE0" w:rsidRPr="00286FA2">
        <w:rPr>
          <w:rFonts w:asciiTheme="minorHAnsi" w:hAnsiTheme="minorHAnsi"/>
        </w:rPr>
        <w:t xml:space="preserve"> level should be able to:  </w:t>
      </w:r>
    </w:p>
    <w:p w:rsidR="005D0BE0" w:rsidRDefault="005D0BE0" w:rsidP="005D0BE0">
      <w:pPr>
        <w:pStyle w:val="ListParagraph"/>
        <w:numPr>
          <w:ilvl w:val="0"/>
          <w:numId w:val="27"/>
        </w:numPr>
        <w:spacing w:after="0" w:line="240" w:lineRule="auto"/>
        <w:rPr>
          <w:rFonts w:asciiTheme="minorHAnsi" w:hAnsiTheme="minorHAnsi"/>
        </w:rPr>
      </w:pPr>
      <w:r>
        <w:rPr>
          <w:rFonts w:asciiTheme="minorHAnsi" w:hAnsiTheme="minorHAnsi"/>
        </w:rPr>
        <w:t>U</w:t>
      </w:r>
      <w:r w:rsidRPr="00346476">
        <w:rPr>
          <w:rFonts w:asciiTheme="minorHAnsi" w:hAnsiTheme="minorHAnsi"/>
        </w:rPr>
        <w:t>nderstand sentences and frequently used expressions related to areas of most immediate relevance (e.g. very basic personal and family information, shopping</w:t>
      </w:r>
      <w:r>
        <w:rPr>
          <w:rFonts w:asciiTheme="minorHAnsi" w:hAnsiTheme="minorHAnsi"/>
        </w:rPr>
        <w:t>, local geography, employment).</w:t>
      </w:r>
    </w:p>
    <w:p w:rsidR="005D0BE0" w:rsidRDefault="005D0BE0" w:rsidP="005D0BE0">
      <w:pPr>
        <w:pStyle w:val="ListParagraph"/>
        <w:numPr>
          <w:ilvl w:val="0"/>
          <w:numId w:val="27"/>
        </w:numPr>
        <w:spacing w:after="0" w:line="240" w:lineRule="auto"/>
        <w:rPr>
          <w:rFonts w:asciiTheme="minorHAnsi" w:hAnsiTheme="minorHAnsi"/>
        </w:rPr>
      </w:pPr>
      <w:r>
        <w:rPr>
          <w:rFonts w:asciiTheme="minorHAnsi" w:hAnsiTheme="minorHAnsi"/>
        </w:rPr>
        <w:t>C</w:t>
      </w:r>
      <w:r w:rsidRPr="00346476">
        <w:rPr>
          <w:rFonts w:asciiTheme="minorHAnsi" w:hAnsiTheme="minorHAnsi"/>
        </w:rPr>
        <w:t xml:space="preserve">ommunicate in simple and routine tasks requiring a simple and direct exchange of information on </w:t>
      </w:r>
      <w:r>
        <w:rPr>
          <w:rFonts w:asciiTheme="minorHAnsi" w:hAnsiTheme="minorHAnsi"/>
        </w:rPr>
        <w:t>familiar and routine matters.</w:t>
      </w:r>
    </w:p>
    <w:p w:rsidR="005D0BE0" w:rsidRDefault="005D0BE0" w:rsidP="005D0BE0">
      <w:pPr>
        <w:pStyle w:val="ListParagraph"/>
        <w:numPr>
          <w:ilvl w:val="0"/>
          <w:numId w:val="27"/>
        </w:numPr>
        <w:spacing w:after="0" w:line="240" w:lineRule="auto"/>
        <w:rPr>
          <w:rFonts w:asciiTheme="minorHAnsi" w:hAnsiTheme="minorHAnsi"/>
        </w:rPr>
      </w:pPr>
      <w:r>
        <w:rPr>
          <w:rFonts w:asciiTheme="minorHAnsi" w:hAnsiTheme="minorHAnsi"/>
        </w:rPr>
        <w:t>D</w:t>
      </w:r>
      <w:r w:rsidRPr="00346476">
        <w:rPr>
          <w:rFonts w:asciiTheme="minorHAnsi" w:hAnsiTheme="minorHAnsi"/>
        </w:rPr>
        <w:t>escribe in simple terms aspects of his/her background, immediate environment and matters in areas of immediate need.</w:t>
      </w:r>
    </w:p>
    <w:p w:rsidR="005D0BE0" w:rsidRPr="00B67DF3" w:rsidRDefault="005D0BE0" w:rsidP="005D0BE0">
      <w:pPr>
        <w:pStyle w:val="ListParagraph"/>
        <w:spacing w:after="0" w:line="240" w:lineRule="auto"/>
        <w:rPr>
          <w:rFonts w:asciiTheme="minorHAnsi" w:hAnsiTheme="minorHAnsi"/>
        </w:rPr>
      </w:pPr>
    </w:p>
    <w:p w:rsidR="005D0BE0" w:rsidRPr="00A74DB5" w:rsidRDefault="005D0BE0" w:rsidP="005D0BE0">
      <w:pPr>
        <w:rPr>
          <w:rFonts w:asciiTheme="minorHAnsi" w:hAnsiTheme="minorHAnsi"/>
          <w:b/>
          <w:color w:val="002060"/>
          <w:sz w:val="28"/>
          <w:szCs w:val="28"/>
          <w:u w:val="single"/>
        </w:rPr>
      </w:pPr>
      <w:r>
        <w:rPr>
          <w:rFonts w:asciiTheme="minorHAnsi" w:hAnsiTheme="minorHAnsi"/>
          <w:b/>
          <w:color w:val="002060"/>
          <w:sz w:val="28"/>
          <w:szCs w:val="28"/>
          <w:u w:val="single"/>
        </w:rPr>
        <w:t>Intermediate</w:t>
      </w:r>
    </w:p>
    <w:p w:rsidR="005D0BE0" w:rsidRPr="00A74DB5" w:rsidRDefault="005D0BE0" w:rsidP="005D0BE0">
      <w:pPr>
        <w:pStyle w:val="NoSpacing"/>
        <w:rPr>
          <w:rFonts w:eastAsia="Calibri"/>
          <w:b/>
        </w:rPr>
      </w:pPr>
      <w:r>
        <w:rPr>
          <w:rFonts w:eastAsia="Calibri"/>
          <w:b/>
        </w:rPr>
        <w:t>ESL level 2</w:t>
      </w:r>
      <w:r w:rsidRPr="00A74DB5">
        <w:rPr>
          <w:rFonts w:eastAsia="Calibri"/>
          <w:b/>
        </w:rPr>
        <w:t>: Low Intermediate</w:t>
      </w:r>
    </w:p>
    <w:p w:rsidR="005D0BE0" w:rsidRPr="00A74DB5" w:rsidRDefault="005D0BE0" w:rsidP="005D0BE0">
      <w:pPr>
        <w:pStyle w:val="NoSpacing"/>
        <w:rPr>
          <w:rFonts w:eastAsia="Calibri"/>
          <w:b/>
        </w:rPr>
      </w:pPr>
      <w:r w:rsidRPr="00A74DB5">
        <w:rPr>
          <w:rFonts w:eastAsia="Calibri"/>
          <w:b/>
        </w:rPr>
        <w:t xml:space="preserve">Prerequisite: </w:t>
      </w:r>
      <w:r>
        <w:rPr>
          <w:rFonts w:eastAsia="Calibri"/>
          <w:b/>
        </w:rPr>
        <w:t>ESL level 1</w:t>
      </w:r>
      <w:r w:rsidRPr="00A74DB5">
        <w:rPr>
          <w:rFonts w:eastAsia="Calibri"/>
          <w:b/>
        </w:rPr>
        <w:t xml:space="preserve"> or equivalent placement</w:t>
      </w:r>
    </w:p>
    <w:p w:rsidR="005D0BE0" w:rsidRPr="00A74DB5" w:rsidRDefault="005D0BE0" w:rsidP="005D0BE0">
      <w:pPr>
        <w:pStyle w:val="NoSpacing"/>
        <w:rPr>
          <w:rFonts w:eastAsia="Calibri"/>
          <w:b/>
        </w:rPr>
      </w:pPr>
      <w:r w:rsidRPr="00A74DB5">
        <w:rPr>
          <w:rFonts w:eastAsia="Calibri"/>
          <w:b/>
        </w:rPr>
        <w:t>Course Description</w:t>
      </w:r>
    </w:p>
    <w:p w:rsidR="005D0BE0" w:rsidRPr="00BA66CC" w:rsidRDefault="005D0BE0" w:rsidP="005D0BE0">
      <w:pPr>
        <w:pStyle w:val="NoSpacing"/>
        <w:rPr>
          <w:rFonts w:eastAsia="Calibri"/>
        </w:rPr>
      </w:pPr>
    </w:p>
    <w:p w:rsidR="005D0BE0" w:rsidRPr="00286FA2" w:rsidRDefault="005D0BE0" w:rsidP="005D0BE0">
      <w:pPr>
        <w:rPr>
          <w:rFonts w:asciiTheme="minorHAnsi" w:hAnsiTheme="minorHAnsi"/>
        </w:rPr>
      </w:pPr>
      <w:r w:rsidRPr="00286FA2">
        <w:rPr>
          <w:rFonts w:asciiTheme="minorHAnsi" w:hAnsiTheme="minorHAnsi"/>
        </w:rPr>
        <w:t xml:space="preserve">Low Intermediate is the first </w:t>
      </w:r>
      <w:r>
        <w:rPr>
          <w:rFonts w:asciiTheme="minorHAnsi" w:hAnsiTheme="minorHAnsi"/>
        </w:rPr>
        <w:t xml:space="preserve">English </w:t>
      </w:r>
      <w:r w:rsidRPr="00286FA2">
        <w:rPr>
          <w:rFonts w:asciiTheme="minorHAnsi" w:hAnsiTheme="minorHAnsi"/>
        </w:rPr>
        <w:t>course in the two-course</w:t>
      </w:r>
      <w:r>
        <w:rPr>
          <w:rFonts w:asciiTheme="minorHAnsi" w:hAnsiTheme="minorHAnsi"/>
        </w:rPr>
        <w:t xml:space="preserve"> Intermediate Level. </w:t>
      </w:r>
      <w:r w:rsidRPr="00286FA2">
        <w:rPr>
          <w:rFonts w:asciiTheme="minorHAnsi" w:hAnsiTheme="minorHAnsi"/>
        </w:rPr>
        <w:t xml:space="preserve">Students who successfully complete the course are prepared to move on to the </w:t>
      </w:r>
      <w:r>
        <w:rPr>
          <w:rFonts w:asciiTheme="minorHAnsi" w:hAnsiTheme="minorHAnsi"/>
        </w:rPr>
        <w:t>High</w:t>
      </w:r>
      <w:r w:rsidRPr="00286FA2">
        <w:rPr>
          <w:rFonts w:asciiTheme="minorHAnsi" w:hAnsiTheme="minorHAnsi"/>
        </w:rPr>
        <w:t xml:space="preserve"> Intermediate course.  </w:t>
      </w:r>
    </w:p>
    <w:p w:rsidR="005D0BE0" w:rsidRDefault="005D0BE0" w:rsidP="005D0BE0">
      <w:pPr>
        <w:rPr>
          <w:rFonts w:asciiTheme="minorHAnsi" w:hAnsiTheme="minorHAnsi"/>
        </w:rPr>
      </w:pPr>
      <w:r w:rsidRPr="00286FA2">
        <w:rPr>
          <w:rFonts w:asciiTheme="minorHAnsi" w:hAnsiTheme="minorHAnsi"/>
        </w:rPr>
        <w:t>The course uses a communicative methodology focusing on both fluency and accuracy to foster students’ independent production of English</w:t>
      </w:r>
      <w:r>
        <w:rPr>
          <w:rFonts w:asciiTheme="minorHAnsi" w:hAnsiTheme="minorHAnsi"/>
        </w:rPr>
        <w:t xml:space="preserve">. </w:t>
      </w:r>
      <w:r w:rsidRPr="00286FA2">
        <w:rPr>
          <w:rFonts w:asciiTheme="minorHAnsi" w:hAnsiTheme="minorHAnsi"/>
        </w:rPr>
        <w:t xml:space="preserve">The course integrates the four language skills through reading, writing, listening, and speaking based on </w:t>
      </w:r>
      <w:r>
        <w:rPr>
          <w:rFonts w:asciiTheme="minorHAnsi" w:hAnsiTheme="minorHAnsi"/>
        </w:rPr>
        <w:t xml:space="preserve">familiar </w:t>
      </w:r>
      <w:r w:rsidRPr="00286FA2">
        <w:rPr>
          <w:rFonts w:asciiTheme="minorHAnsi" w:hAnsiTheme="minorHAnsi"/>
        </w:rPr>
        <w:t>topics such as memories, lifestyle changes, travel, requests, and body language</w:t>
      </w:r>
      <w:r>
        <w:rPr>
          <w:rFonts w:asciiTheme="minorHAnsi" w:hAnsiTheme="minorHAnsi"/>
        </w:rPr>
        <w:t xml:space="preserve"> interpretation.</w:t>
      </w:r>
      <w:r w:rsidRPr="00286FA2">
        <w:rPr>
          <w:rFonts w:asciiTheme="minorHAnsi" w:hAnsiTheme="minorHAnsi"/>
        </w:rPr>
        <w:t xml:space="preserve"> </w:t>
      </w:r>
    </w:p>
    <w:p w:rsidR="005D0BE0" w:rsidRDefault="00C560D6" w:rsidP="005D0BE0">
      <w:pPr>
        <w:rPr>
          <w:rFonts w:asciiTheme="minorHAnsi" w:hAnsiTheme="minorHAnsi"/>
        </w:rPr>
      </w:pPr>
      <w:r>
        <w:rPr>
          <w:rFonts w:asciiTheme="minorHAnsi" w:hAnsiTheme="minorHAnsi"/>
        </w:rPr>
        <w:t>NJEC</w:t>
      </w:r>
      <w:r w:rsidR="005D0BE0">
        <w:rPr>
          <w:rFonts w:asciiTheme="minorHAnsi" w:hAnsiTheme="minorHAnsi"/>
        </w:rPr>
        <w:t xml:space="preserve">’s Low Intermediate curriculum goals mirror those of the CEFR. Per CEFR, students who successfully complete the B1 (Threshold) or Low Intermediate level should be able to:  </w:t>
      </w:r>
    </w:p>
    <w:p w:rsidR="005D0BE0" w:rsidRDefault="005D0BE0" w:rsidP="005D0BE0">
      <w:pPr>
        <w:pStyle w:val="ListParagraph"/>
        <w:numPr>
          <w:ilvl w:val="0"/>
          <w:numId w:val="28"/>
        </w:numPr>
        <w:spacing w:after="0" w:line="240" w:lineRule="auto"/>
      </w:pPr>
      <w:r>
        <w:t xml:space="preserve">Understand the main points of clear standard input on familiar matters regularly encountered in work, school, leisure, etc. </w:t>
      </w:r>
    </w:p>
    <w:p w:rsidR="005D0BE0" w:rsidRDefault="005D0BE0" w:rsidP="005D0BE0">
      <w:pPr>
        <w:pStyle w:val="ListParagraph"/>
        <w:numPr>
          <w:ilvl w:val="0"/>
          <w:numId w:val="28"/>
        </w:numPr>
        <w:spacing w:after="0" w:line="240" w:lineRule="auto"/>
      </w:pPr>
      <w:r>
        <w:t>Deal with most situations likely to arise while travelling in an area where the language is spoken.</w:t>
      </w:r>
    </w:p>
    <w:p w:rsidR="005D0BE0" w:rsidRDefault="005D0BE0" w:rsidP="005D0BE0">
      <w:pPr>
        <w:pStyle w:val="ListParagraph"/>
        <w:numPr>
          <w:ilvl w:val="0"/>
          <w:numId w:val="28"/>
        </w:numPr>
        <w:spacing w:after="0" w:line="240" w:lineRule="auto"/>
      </w:pPr>
      <w:r>
        <w:t>Produce simple connected text on topics which are familiar or of personal interest.</w:t>
      </w:r>
    </w:p>
    <w:p w:rsidR="005D0BE0" w:rsidRDefault="005D0BE0" w:rsidP="005D0BE0">
      <w:pPr>
        <w:pStyle w:val="ListParagraph"/>
        <w:numPr>
          <w:ilvl w:val="0"/>
          <w:numId w:val="28"/>
        </w:numPr>
        <w:spacing w:after="0" w:line="240" w:lineRule="auto"/>
      </w:pPr>
      <w:r>
        <w:t>Describe experiences and events, dreams, hopes and ambitions and briefly give reasons and explanations for opinions and plans.</w:t>
      </w:r>
    </w:p>
    <w:p w:rsidR="005D0BE0" w:rsidRPr="00286FA2" w:rsidRDefault="005D0BE0" w:rsidP="005D0BE0">
      <w:pPr>
        <w:rPr>
          <w:rFonts w:asciiTheme="minorHAnsi" w:hAnsiTheme="minorHAnsi"/>
        </w:rPr>
      </w:pPr>
    </w:p>
    <w:p w:rsidR="005D0BE0" w:rsidRPr="00A74DB5" w:rsidRDefault="005D0BE0" w:rsidP="005D0BE0">
      <w:pPr>
        <w:pStyle w:val="NoSpacing"/>
        <w:rPr>
          <w:rFonts w:eastAsia="Calibri"/>
          <w:b/>
        </w:rPr>
      </w:pPr>
      <w:r>
        <w:rPr>
          <w:b/>
        </w:rPr>
        <w:t>ESL level 3</w:t>
      </w:r>
      <w:r w:rsidRPr="00A74DB5">
        <w:rPr>
          <w:b/>
        </w:rPr>
        <w:t>: High Intermediate</w:t>
      </w:r>
    </w:p>
    <w:p w:rsidR="005D0BE0" w:rsidRPr="00A74DB5" w:rsidRDefault="005D0BE0" w:rsidP="005D0BE0">
      <w:pPr>
        <w:pStyle w:val="NoSpacing"/>
        <w:rPr>
          <w:b/>
        </w:rPr>
      </w:pPr>
      <w:r w:rsidRPr="00A74DB5">
        <w:rPr>
          <w:b/>
        </w:rPr>
        <w:t xml:space="preserve">Prerequisite: </w:t>
      </w:r>
      <w:r>
        <w:rPr>
          <w:b/>
        </w:rPr>
        <w:t>ESL level 2</w:t>
      </w:r>
      <w:r w:rsidRPr="00A74DB5">
        <w:rPr>
          <w:b/>
        </w:rPr>
        <w:t xml:space="preserve"> or equivalent placement</w:t>
      </w:r>
    </w:p>
    <w:p w:rsidR="005D0BE0" w:rsidRPr="00A74DB5" w:rsidRDefault="005D0BE0" w:rsidP="005D0BE0">
      <w:pPr>
        <w:pStyle w:val="NoSpacing"/>
        <w:rPr>
          <w:b/>
        </w:rPr>
      </w:pPr>
      <w:r w:rsidRPr="00A74DB5">
        <w:rPr>
          <w:b/>
        </w:rPr>
        <w:t>Course Description</w:t>
      </w:r>
    </w:p>
    <w:p w:rsidR="005D0BE0" w:rsidRPr="00BA66CC" w:rsidRDefault="005D0BE0" w:rsidP="005D0BE0">
      <w:pPr>
        <w:pStyle w:val="NoSpacing"/>
      </w:pPr>
    </w:p>
    <w:p w:rsidR="005D0BE0" w:rsidRPr="00286FA2" w:rsidRDefault="005D0BE0" w:rsidP="005D0BE0">
      <w:pPr>
        <w:rPr>
          <w:rFonts w:asciiTheme="minorHAnsi" w:hAnsiTheme="minorHAnsi"/>
        </w:rPr>
      </w:pPr>
      <w:r>
        <w:rPr>
          <w:rFonts w:asciiTheme="minorHAnsi" w:hAnsiTheme="minorHAnsi"/>
        </w:rPr>
        <w:lastRenderedPageBreak/>
        <w:t>High Intermediate</w:t>
      </w:r>
      <w:r w:rsidRPr="00286FA2">
        <w:rPr>
          <w:rFonts w:asciiTheme="minorHAnsi" w:hAnsiTheme="minorHAnsi"/>
        </w:rPr>
        <w:t xml:space="preserve"> is the </w:t>
      </w:r>
      <w:r>
        <w:rPr>
          <w:rFonts w:asciiTheme="minorHAnsi" w:hAnsiTheme="minorHAnsi"/>
        </w:rPr>
        <w:t>second</w:t>
      </w:r>
      <w:r w:rsidRPr="00286FA2">
        <w:rPr>
          <w:rFonts w:asciiTheme="minorHAnsi" w:hAnsiTheme="minorHAnsi"/>
        </w:rPr>
        <w:t xml:space="preserve"> </w:t>
      </w:r>
      <w:r>
        <w:rPr>
          <w:rFonts w:asciiTheme="minorHAnsi" w:hAnsiTheme="minorHAnsi"/>
        </w:rPr>
        <w:t xml:space="preserve">English </w:t>
      </w:r>
      <w:r w:rsidRPr="00286FA2">
        <w:rPr>
          <w:rFonts w:asciiTheme="minorHAnsi" w:hAnsiTheme="minorHAnsi"/>
        </w:rPr>
        <w:t>course in the two-course</w:t>
      </w:r>
      <w:r>
        <w:rPr>
          <w:rFonts w:asciiTheme="minorHAnsi" w:hAnsiTheme="minorHAnsi"/>
        </w:rPr>
        <w:t xml:space="preserve"> Intermediate Level. </w:t>
      </w:r>
      <w:r w:rsidRPr="00286FA2">
        <w:rPr>
          <w:rFonts w:asciiTheme="minorHAnsi" w:hAnsiTheme="minorHAnsi"/>
        </w:rPr>
        <w:t xml:space="preserve">Students who successfully complete the course are prepared to move on to the </w:t>
      </w:r>
      <w:r>
        <w:rPr>
          <w:rFonts w:asciiTheme="minorHAnsi" w:hAnsiTheme="minorHAnsi"/>
        </w:rPr>
        <w:t>Low Advanced</w:t>
      </w:r>
      <w:r w:rsidRPr="00286FA2">
        <w:rPr>
          <w:rFonts w:asciiTheme="minorHAnsi" w:hAnsiTheme="minorHAnsi"/>
        </w:rPr>
        <w:t xml:space="preserve"> course.  </w:t>
      </w:r>
    </w:p>
    <w:p w:rsidR="005D0BE0" w:rsidRPr="00286FA2" w:rsidRDefault="005D0BE0" w:rsidP="005D0BE0">
      <w:pPr>
        <w:rPr>
          <w:rFonts w:asciiTheme="minorHAnsi" w:hAnsiTheme="minorHAnsi"/>
        </w:rPr>
      </w:pPr>
      <w:r w:rsidRPr="00286FA2">
        <w:rPr>
          <w:rFonts w:asciiTheme="minorHAnsi" w:hAnsiTheme="minorHAnsi"/>
        </w:rPr>
        <w:t>The course uses a communicative methodology focusing on both fluency and accuracy to foster students’ independent production of English</w:t>
      </w:r>
      <w:r>
        <w:rPr>
          <w:rFonts w:asciiTheme="minorHAnsi" w:hAnsiTheme="minorHAnsi"/>
        </w:rPr>
        <w:t xml:space="preserve">. </w:t>
      </w:r>
      <w:r w:rsidRPr="00286FA2">
        <w:rPr>
          <w:rFonts w:asciiTheme="minorHAnsi" w:hAnsiTheme="minorHAnsi"/>
        </w:rPr>
        <w:t xml:space="preserve">The course integrates the four language skills through reading, writing, listening, and speaking based on topics such as </w:t>
      </w:r>
      <w:r>
        <w:rPr>
          <w:rFonts w:asciiTheme="minorHAnsi" w:hAnsiTheme="minorHAnsi"/>
        </w:rPr>
        <w:t>asking for a favor, telling a story, comparing different cultures, lifelong learning, historic events, and personalities.</w:t>
      </w:r>
      <w:r w:rsidRPr="00286FA2">
        <w:rPr>
          <w:rFonts w:asciiTheme="minorHAnsi" w:hAnsiTheme="minorHAnsi"/>
        </w:rPr>
        <w:t xml:space="preserve"> </w:t>
      </w:r>
    </w:p>
    <w:p w:rsidR="005D0BE0" w:rsidRDefault="005D0BE0" w:rsidP="005D0BE0">
      <w:pPr>
        <w:rPr>
          <w:rFonts w:asciiTheme="minorHAnsi" w:hAnsiTheme="minorHAnsi"/>
        </w:rPr>
      </w:pPr>
      <w:r>
        <w:rPr>
          <w:rFonts w:asciiTheme="minorHAnsi" w:hAnsiTheme="minorHAnsi"/>
        </w:rPr>
        <w:t xml:space="preserve">The student learning outcomes in the High Intermediate course mirror those of the CEFR. Per CEFR, students who successfully complete the B2 or High Intermediate level should be able to:  </w:t>
      </w:r>
    </w:p>
    <w:p w:rsidR="005D0BE0" w:rsidRDefault="005D0BE0" w:rsidP="005D0BE0">
      <w:pPr>
        <w:pStyle w:val="ListParagraph"/>
        <w:numPr>
          <w:ilvl w:val="0"/>
          <w:numId w:val="29"/>
        </w:numPr>
        <w:spacing w:after="0" w:line="240" w:lineRule="auto"/>
      </w:pPr>
      <w:r>
        <w:t>Understand the main ideas of complex text on both concrete and abstract topics, including technical discussions in his/her field of specialization.</w:t>
      </w:r>
    </w:p>
    <w:p w:rsidR="005D0BE0" w:rsidRDefault="005D0BE0" w:rsidP="005D0BE0">
      <w:pPr>
        <w:pStyle w:val="ListParagraph"/>
        <w:numPr>
          <w:ilvl w:val="0"/>
          <w:numId w:val="29"/>
        </w:numPr>
        <w:spacing w:after="0" w:line="240" w:lineRule="auto"/>
      </w:pPr>
      <w:r>
        <w:t>Interact with a degree of fluency and spontaneity that makes regular interaction with native speakers quite possible without strain for either party.</w:t>
      </w:r>
    </w:p>
    <w:p w:rsidR="005D0BE0" w:rsidRDefault="005D0BE0" w:rsidP="005D0BE0">
      <w:pPr>
        <w:pStyle w:val="ListParagraph"/>
        <w:numPr>
          <w:ilvl w:val="0"/>
          <w:numId w:val="29"/>
        </w:numPr>
        <w:spacing w:after="0" w:line="240" w:lineRule="auto"/>
      </w:pPr>
      <w:r>
        <w:t>Produce clear, detailed text on a wide range of subjects and explain a viewpoint on a topical issue giving the advantages and disadvantages of various options.</w:t>
      </w:r>
    </w:p>
    <w:p w:rsidR="005D0BE0" w:rsidRPr="00A74DB5" w:rsidRDefault="005D0BE0" w:rsidP="005D0BE0">
      <w:pPr>
        <w:spacing w:after="0"/>
      </w:pPr>
      <w:r>
        <w:rPr>
          <w:b/>
          <w:bCs/>
        </w:rPr>
        <w:tab/>
      </w:r>
      <w:r>
        <w:rPr>
          <w:b/>
          <w:bCs/>
        </w:rPr>
        <w:tab/>
      </w:r>
      <w:r>
        <w:rPr>
          <w:b/>
          <w:bCs/>
        </w:rPr>
        <w:tab/>
      </w:r>
      <w:r>
        <w:rPr>
          <w:b/>
          <w:bCs/>
        </w:rPr>
        <w:tab/>
      </w:r>
      <w:r>
        <w:rPr>
          <w:b/>
          <w:bCs/>
        </w:rPr>
        <w:tab/>
      </w:r>
      <w:r>
        <w:rPr>
          <w:b/>
          <w:bCs/>
        </w:rPr>
        <w:tab/>
      </w:r>
      <w:r>
        <w:rPr>
          <w:b/>
          <w:bCs/>
        </w:rPr>
        <w:tab/>
      </w:r>
      <w:r>
        <w:rPr>
          <w:b/>
          <w:bCs/>
        </w:rPr>
        <w:tab/>
      </w:r>
    </w:p>
    <w:p w:rsidR="005D0BE0" w:rsidRPr="00A74DB5" w:rsidRDefault="005D0BE0" w:rsidP="005D0BE0">
      <w:pPr>
        <w:rPr>
          <w:rFonts w:asciiTheme="minorHAnsi" w:hAnsiTheme="minorHAnsi"/>
          <w:b/>
          <w:color w:val="002060"/>
          <w:sz w:val="28"/>
          <w:szCs w:val="28"/>
          <w:u w:val="single"/>
        </w:rPr>
      </w:pPr>
      <w:r>
        <w:rPr>
          <w:rFonts w:asciiTheme="minorHAnsi" w:hAnsiTheme="minorHAnsi"/>
          <w:b/>
          <w:color w:val="002060"/>
          <w:sz w:val="28"/>
          <w:szCs w:val="28"/>
          <w:u w:val="single"/>
        </w:rPr>
        <w:t>Advanced</w:t>
      </w:r>
    </w:p>
    <w:p w:rsidR="005D0BE0" w:rsidRPr="00A74DB5" w:rsidRDefault="005D0BE0" w:rsidP="005D0BE0">
      <w:pPr>
        <w:pStyle w:val="NoSpacing"/>
        <w:rPr>
          <w:rFonts w:eastAsia="Calibri"/>
          <w:b/>
        </w:rPr>
      </w:pPr>
      <w:r>
        <w:rPr>
          <w:rFonts w:eastAsia="Calibri"/>
          <w:b/>
        </w:rPr>
        <w:t>ESL level 4: Low Advanced</w:t>
      </w:r>
    </w:p>
    <w:p w:rsidR="005D0BE0" w:rsidRPr="00A74DB5" w:rsidRDefault="005D0BE0" w:rsidP="005D0BE0">
      <w:pPr>
        <w:pStyle w:val="NoSpacing"/>
        <w:rPr>
          <w:rFonts w:eastAsia="Calibri"/>
          <w:b/>
        </w:rPr>
      </w:pPr>
      <w:r w:rsidRPr="00A74DB5">
        <w:rPr>
          <w:rFonts w:eastAsia="Calibri"/>
          <w:b/>
        </w:rPr>
        <w:t xml:space="preserve">Prerequisite: </w:t>
      </w:r>
      <w:r>
        <w:rPr>
          <w:rFonts w:eastAsia="Calibri"/>
          <w:b/>
        </w:rPr>
        <w:t>ESL level 3</w:t>
      </w:r>
      <w:r w:rsidRPr="00A74DB5">
        <w:rPr>
          <w:rFonts w:eastAsia="Calibri"/>
          <w:b/>
        </w:rPr>
        <w:t xml:space="preserve"> or equivalent placement</w:t>
      </w:r>
    </w:p>
    <w:p w:rsidR="005D0BE0" w:rsidRDefault="005D0BE0" w:rsidP="005D0BE0">
      <w:pPr>
        <w:pStyle w:val="NoSpacing"/>
        <w:rPr>
          <w:rFonts w:eastAsia="Calibri"/>
          <w:b/>
        </w:rPr>
      </w:pPr>
      <w:r w:rsidRPr="00A74DB5">
        <w:rPr>
          <w:rFonts w:eastAsia="Calibri"/>
          <w:b/>
        </w:rPr>
        <w:t>Course Description</w:t>
      </w:r>
    </w:p>
    <w:p w:rsidR="005D0BE0" w:rsidRPr="00A74DB5" w:rsidRDefault="005D0BE0" w:rsidP="005D0BE0">
      <w:pPr>
        <w:pStyle w:val="NoSpacing"/>
        <w:rPr>
          <w:rFonts w:eastAsia="Calibri"/>
          <w:b/>
        </w:rPr>
      </w:pPr>
    </w:p>
    <w:p w:rsidR="005D0BE0" w:rsidRDefault="005D0BE0" w:rsidP="005D0BE0">
      <w:pPr>
        <w:rPr>
          <w:rFonts w:asciiTheme="minorHAnsi" w:hAnsiTheme="minorHAnsi"/>
        </w:rPr>
      </w:pPr>
      <w:r>
        <w:rPr>
          <w:rFonts w:asciiTheme="minorHAnsi" w:hAnsiTheme="minorHAnsi"/>
        </w:rPr>
        <w:t>Low Advanced</w:t>
      </w:r>
      <w:r w:rsidRPr="00286FA2">
        <w:rPr>
          <w:rFonts w:asciiTheme="minorHAnsi" w:hAnsiTheme="minorHAnsi"/>
        </w:rPr>
        <w:t xml:space="preserve"> is the first course in the two-course </w:t>
      </w:r>
      <w:r>
        <w:rPr>
          <w:rFonts w:asciiTheme="minorHAnsi" w:hAnsiTheme="minorHAnsi"/>
        </w:rPr>
        <w:t>Advanced</w:t>
      </w:r>
      <w:r w:rsidRPr="00286FA2">
        <w:rPr>
          <w:rFonts w:asciiTheme="minorHAnsi" w:hAnsiTheme="minorHAnsi"/>
        </w:rPr>
        <w:t xml:space="preserve"> Level.  Students who successfully complete the course are prepared to move on to the </w:t>
      </w:r>
      <w:r>
        <w:rPr>
          <w:rFonts w:asciiTheme="minorHAnsi" w:hAnsiTheme="minorHAnsi"/>
        </w:rPr>
        <w:t>High</w:t>
      </w:r>
      <w:r w:rsidRPr="00286FA2">
        <w:rPr>
          <w:rFonts w:asciiTheme="minorHAnsi" w:hAnsiTheme="minorHAnsi"/>
        </w:rPr>
        <w:t xml:space="preserve"> </w:t>
      </w:r>
      <w:r>
        <w:rPr>
          <w:rFonts w:asciiTheme="minorHAnsi" w:hAnsiTheme="minorHAnsi"/>
        </w:rPr>
        <w:t>Advanced</w:t>
      </w:r>
      <w:r w:rsidRPr="00286FA2">
        <w:rPr>
          <w:rFonts w:asciiTheme="minorHAnsi" w:hAnsiTheme="minorHAnsi"/>
        </w:rPr>
        <w:t xml:space="preserve"> course.  The course uses a communicative methodology focusing on both fluency and accuracy to foster students’ independent production of English</w:t>
      </w:r>
      <w:r>
        <w:rPr>
          <w:rFonts w:asciiTheme="minorHAnsi" w:hAnsiTheme="minorHAnsi"/>
        </w:rPr>
        <w:t xml:space="preserve">. </w:t>
      </w:r>
      <w:r w:rsidRPr="00286FA2">
        <w:rPr>
          <w:rFonts w:asciiTheme="minorHAnsi" w:hAnsiTheme="minorHAnsi"/>
        </w:rPr>
        <w:t xml:space="preserve">The course integrates the four language skills through reading, writing, listening, and speaking based on </w:t>
      </w:r>
      <w:r>
        <w:rPr>
          <w:rFonts w:asciiTheme="minorHAnsi" w:hAnsiTheme="minorHAnsi"/>
        </w:rPr>
        <w:t>complex</w:t>
      </w:r>
      <w:r w:rsidRPr="00286FA2">
        <w:rPr>
          <w:rFonts w:asciiTheme="minorHAnsi" w:hAnsiTheme="minorHAnsi"/>
        </w:rPr>
        <w:t xml:space="preserve"> topics such as</w:t>
      </w:r>
      <w:r>
        <w:rPr>
          <w:rFonts w:asciiTheme="minorHAnsi" w:hAnsiTheme="minorHAnsi"/>
        </w:rPr>
        <w:t xml:space="preserve"> communication, the information age, creativity, complaints, values, and culture shock.</w:t>
      </w:r>
      <w:r w:rsidRPr="00286FA2">
        <w:rPr>
          <w:rFonts w:asciiTheme="minorHAnsi" w:hAnsiTheme="minorHAnsi"/>
        </w:rPr>
        <w:t xml:space="preserve"> </w:t>
      </w:r>
    </w:p>
    <w:p w:rsidR="005D0BE0" w:rsidRPr="00B67DF3" w:rsidRDefault="005D0BE0" w:rsidP="005D0BE0">
      <w:pPr>
        <w:rPr>
          <w:rFonts w:asciiTheme="minorHAnsi" w:hAnsiTheme="minorHAnsi"/>
          <w:b/>
        </w:rPr>
      </w:pPr>
      <w:r>
        <w:rPr>
          <w:rFonts w:asciiTheme="minorHAnsi" w:hAnsiTheme="minorHAnsi"/>
          <w:b/>
        </w:rPr>
        <w:t xml:space="preserve">Student Learning Outcomes: </w:t>
      </w:r>
    </w:p>
    <w:p w:rsidR="005D0BE0" w:rsidRDefault="00C560D6" w:rsidP="005D0BE0">
      <w:pPr>
        <w:rPr>
          <w:rFonts w:asciiTheme="minorHAnsi" w:hAnsiTheme="minorHAnsi"/>
        </w:rPr>
      </w:pPr>
      <w:r>
        <w:rPr>
          <w:rFonts w:asciiTheme="minorHAnsi" w:hAnsiTheme="minorHAnsi"/>
        </w:rPr>
        <w:t>NJEC</w:t>
      </w:r>
      <w:r w:rsidR="005D0BE0">
        <w:rPr>
          <w:rFonts w:asciiTheme="minorHAnsi" w:hAnsiTheme="minorHAnsi"/>
        </w:rPr>
        <w:t xml:space="preserve">’s Low Advanced curriculum’s student learning outcomes mirror those of the CEFR. Per CEFR, students who successfully complete the C1 or Low Advanced level should be able to:  </w:t>
      </w:r>
    </w:p>
    <w:p w:rsidR="005D0BE0" w:rsidRDefault="005D0BE0" w:rsidP="005D0BE0">
      <w:pPr>
        <w:pStyle w:val="ListParagraph"/>
        <w:numPr>
          <w:ilvl w:val="0"/>
          <w:numId w:val="30"/>
        </w:numPr>
        <w:spacing w:after="0" w:line="240" w:lineRule="auto"/>
        <w:rPr>
          <w:rFonts w:asciiTheme="minorHAnsi" w:hAnsiTheme="minorHAnsi"/>
        </w:rPr>
      </w:pPr>
      <w:r>
        <w:rPr>
          <w:rFonts w:asciiTheme="minorHAnsi" w:hAnsiTheme="minorHAnsi"/>
        </w:rPr>
        <w:t>Understand a wide range of demanding, longer texts, and recognize implicit meaning.</w:t>
      </w:r>
    </w:p>
    <w:p w:rsidR="005D0BE0" w:rsidRDefault="005D0BE0" w:rsidP="005D0BE0">
      <w:pPr>
        <w:pStyle w:val="ListParagraph"/>
        <w:numPr>
          <w:ilvl w:val="0"/>
          <w:numId w:val="30"/>
        </w:numPr>
        <w:spacing w:after="0" w:line="240" w:lineRule="auto"/>
        <w:rPr>
          <w:rFonts w:asciiTheme="minorHAnsi" w:hAnsiTheme="minorHAnsi"/>
        </w:rPr>
      </w:pPr>
      <w:r>
        <w:rPr>
          <w:rFonts w:asciiTheme="minorHAnsi" w:hAnsiTheme="minorHAnsi"/>
        </w:rPr>
        <w:t>Express him/herself fluently and spontaneously without much obvious searching for expressions.</w:t>
      </w:r>
    </w:p>
    <w:p w:rsidR="005D0BE0" w:rsidRDefault="005D0BE0" w:rsidP="005D0BE0">
      <w:pPr>
        <w:pStyle w:val="ListParagraph"/>
        <w:numPr>
          <w:ilvl w:val="0"/>
          <w:numId w:val="30"/>
        </w:numPr>
        <w:spacing w:after="0" w:line="240" w:lineRule="auto"/>
        <w:rPr>
          <w:rFonts w:asciiTheme="minorHAnsi" w:hAnsiTheme="minorHAnsi"/>
        </w:rPr>
      </w:pPr>
      <w:r>
        <w:rPr>
          <w:rFonts w:asciiTheme="minorHAnsi" w:hAnsiTheme="minorHAnsi"/>
        </w:rPr>
        <w:t>Use language flexibly and effectively for social, academic and professional purposes.</w:t>
      </w:r>
    </w:p>
    <w:p w:rsidR="005D0BE0" w:rsidRDefault="005D0BE0" w:rsidP="005D0BE0">
      <w:pPr>
        <w:pStyle w:val="ListParagraph"/>
        <w:numPr>
          <w:ilvl w:val="0"/>
          <w:numId w:val="30"/>
        </w:numPr>
        <w:spacing w:after="0" w:line="240" w:lineRule="auto"/>
        <w:rPr>
          <w:rFonts w:asciiTheme="minorHAnsi" w:hAnsiTheme="minorHAnsi"/>
        </w:rPr>
      </w:pPr>
      <w:r>
        <w:rPr>
          <w:rFonts w:asciiTheme="minorHAnsi" w:hAnsiTheme="minorHAnsi"/>
        </w:rPr>
        <w:t>Produce clear, well-structured, detailed text on complex subjects, showing controlled use of organizational patterns, connectors and cohesive devices.</w:t>
      </w:r>
    </w:p>
    <w:p w:rsidR="005D0BE0" w:rsidRPr="003B57D4" w:rsidRDefault="005D0BE0" w:rsidP="005D0BE0">
      <w:pPr>
        <w:spacing w:after="0" w:line="240" w:lineRule="auto"/>
        <w:rPr>
          <w:rFonts w:asciiTheme="minorHAnsi" w:hAnsiTheme="minorHAnsi"/>
        </w:rPr>
      </w:pPr>
    </w:p>
    <w:p w:rsidR="005D0BE0" w:rsidRPr="00BA66CC" w:rsidRDefault="005D0BE0" w:rsidP="005D0BE0">
      <w:pPr>
        <w:spacing w:after="0"/>
        <w:rPr>
          <w:b/>
          <w:bCs/>
        </w:rPr>
      </w:pPr>
      <w:r>
        <w:rPr>
          <w:rFonts w:eastAsia="Calibri"/>
          <w:b/>
          <w:bCs/>
        </w:rPr>
        <w:t>ESL level 5</w:t>
      </w:r>
      <w:r w:rsidRPr="00BA66CC">
        <w:rPr>
          <w:rFonts w:eastAsia="Calibri"/>
          <w:b/>
          <w:bCs/>
        </w:rPr>
        <w:t xml:space="preserve">: </w:t>
      </w:r>
      <w:r>
        <w:rPr>
          <w:rFonts w:eastAsia="Calibri"/>
          <w:b/>
          <w:bCs/>
        </w:rPr>
        <w:t>High Advanced</w:t>
      </w:r>
    </w:p>
    <w:p w:rsidR="005D0BE0" w:rsidRPr="00A74DB5" w:rsidRDefault="005D0BE0" w:rsidP="005D0BE0">
      <w:pPr>
        <w:pStyle w:val="NoSpacing"/>
        <w:rPr>
          <w:rFonts w:eastAsia="Calibri"/>
          <w:b/>
        </w:rPr>
      </w:pPr>
      <w:r w:rsidRPr="00A74DB5">
        <w:rPr>
          <w:rFonts w:eastAsia="Calibri"/>
          <w:b/>
        </w:rPr>
        <w:t xml:space="preserve">Prerequisite: </w:t>
      </w:r>
      <w:r>
        <w:rPr>
          <w:rFonts w:eastAsia="Calibri"/>
          <w:b/>
        </w:rPr>
        <w:t>ESL level 5</w:t>
      </w:r>
      <w:r w:rsidRPr="00A74DB5">
        <w:rPr>
          <w:rFonts w:eastAsia="Calibri"/>
          <w:b/>
        </w:rPr>
        <w:t xml:space="preserve"> or equivalent placement</w:t>
      </w:r>
    </w:p>
    <w:p w:rsidR="005D0BE0" w:rsidRPr="00BA66CC" w:rsidRDefault="005D0BE0" w:rsidP="005D0BE0">
      <w:pPr>
        <w:rPr>
          <w:rFonts w:eastAsia="Calibri"/>
        </w:rPr>
      </w:pPr>
      <w:r w:rsidRPr="00BA66CC">
        <w:rPr>
          <w:rFonts w:eastAsia="Calibri"/>
          <w:b/>
          <w:bCs/>
        </w:rPr>
        <w:lastRenderedPageBreak/>
        <w:t>Course Description</w:t>
      </w:r>
    </w:p>
    <w:p w:rsidR="005D0BE0" w:rsidRPr="00286FA2" w:rsidRDefault="005D0BE0" w:rsidP="005D0BE0">
      <w:pPr>
        <w:rPr>
          <w:rFonts w:asciiTheme="minorHAnsi" w:hAnsiTheme="minorHAnsi"/>
        </w:rPr>
      </w:pPr>
      <w:r>
        <w:rPr>
          <w:rFonts w:asciiTheme="minorHAnsi" w:hAnsiTheme="minorHAnsi"/>
        </w:rPr>
        <w:t>High Advanced</w:t>
      </w:r>
      <w:r w:rsidRPr="00286FA2">
        <w:rPr>
          <w:rFonts w:asciiTheme="minorHAnsi" w:hAnsiTheme="minorHAnsi"/>
        </w:rPr>
        <w:t xml:space="preserve"> is the </w:t>
      </w:r>
      <w:r>
        <w:rPr>
          <w:rFonts w:asciiTheme="minorHAnsi" w:hAnsiTheme="minorHAnsi"/>
        </w:rPr>
        <w:t>second</w:t>
      </w:r>
      <w:r w:rsidRPr="00286FA2">
        <w:rPr>
          <w:rFonts w:asciiTheme="minorHAnsi" w:hAnsiTheme="minorHAnsi"/>
        </w:rPr>
        <w:t xml:space="preserve"> course in the two-course </w:t>
      </w:r>
      <w:r>
        <w:rPr>
          <w:rFonts w:asciiTheme="minorHAnsi" w:hAnsiTheme="minorHAnsi"/>
        </w:rPr>
        <w:t>Advanced</w:t>
      </w:r>
      <w:r w:rsidRPr="00286FA2">
        <w:rPr>
          <w:rFonts w:asciiTheme="minorHAnsi" w:hAnsiTheme="minorHAnsi"/>
        </w:rPr>
        <w:t xml:space="preserve"> Level.  </w:t>
      </w:r>
    </w:p>
    <w:p w:rsidR="005D0BE0" w:rsidRDefault="005D0BE0" w:rsidP="005D0BE0">
      <w:pPr>
        <w:rPr>
          <w:rFonts w:asciiTheme="minorHAnsi" w:hAnsiTheme="minorHAnsi"/>
        </w:rPr>
      </w:pPr>
      <w:r w:rsidRPr="00286FA2">
        <w:rPr>
          <w:rFonts w:asciiTheme="minorHAnsi" w:hAnsiTheme="minorHAnsi"/>
        </w:rPr>
        <w:t>The course uses a communicative methodology focusing on both fluency and accuracy to foster students’ independent production of English</w:t>
      </w:r>
      <w:r>
        <w:rPr>
          <w:rFonts w:asciiTheme="minorHAnsi" w:hAnsiTheme="minorHAnsi"/>
        </w:rPr>
        <w:t xml:space="preserve">. </w:t>
      </w:r>
      <w:r w:rsidRPr="00286FA2">
        <w:rPr>
          <w:rFonts w:asciiTheme="minorHAnsi" w:hAnsiTheme="minorHAnsi"/>
        </w:rPr>
        <w:t xml:space="preserve">The course integrates the four language skills through reading, writing, listening, and speaking based on </w:t>
      </w:r>
      <w:r>
        <w:rPr>
          <w:rFonts w:asciiTheme="minorHAnsi" w:hAnsiTheme="minorHAnsi"/>
        </w:rPr>
        <w:t>complex</w:t>
      </w:r>
      <w:r w:rsidRPr="00286FA2">
        <w:rPr>
          <w:rFonts w:asciiTheme="minorHAnsi" w:hAnsiTheme="minorHAnsi"/>
        </w:rPr>
        <w:t xml:space="preserve"> </w:t>
      </w:r>
      <w:r>
        <w:rPr>
          <w:rFonts w:asciiTheme="minorHAnsi" w:hAnsiTheme="minorHAnsi"/>
        </w:rPr>
        <w:t>topics such as relationships, science, technology, superstitions and beliefs, consumer culture, exceptional people, and business.</w:t>
      </w:r>
      <w:r w:rsidRPr="00286FA2">
        <w:rPr>
          <w:rFonts w:asciiTheme="minorHAnsi" w:hAnsiTheme="minorHAnsi"/>
        </w:rPr>
        <w:t xml:space="preserve"> </w:t>
      </w:r>
    </w:p>
    <w:p w:rsidR="005D0BE0" w:rsidRDefault="00C560D6" w:rsidP="005D0BE0">
      <w:pPr>
        <w:spacing w:after="0" w:line="240" w:lineRule="auto"/>
        <w:rPr>
          <w:rFonts w:asciiTheme="minorHAnsi" w:hAnsiTheme="minorHAnsi"/>
        </w:rPr>
      </w:pPr>
      <w:r>
        <w:rPr>
          <w:rFonts w:asciiTheme="minorHAnsi" w:hAnsiTheme="minorHAnsi"/>
        </w:rPr>
        <w:t>NJEC</w:t>
      </w:r>
      <w:r w:rsidR="005D0BE0">
        <w:rPr>
          <w:rFonts w:asciiTheme="minorHAnsi" w:hAnsiTheme="minorHAnsi"/>
        </w:rPr>
        <w:t xml:space="preserve">’s High Advanced curriculum student learning outcomes mirror those of the CEFR. Per CEFR, students who successfully complete the C2 or High Advanced level should be able to:  </w:t>
      </w:r>
    </w:p>
    <w:p w:rsidR="005D0BE0" w:rsidRDefault="005D0BE0" w:rsidP="005D0BE0">
      <w:pPr>
        <w:spacing w:after="0" w:line="240" w:lineRule="auto"/>
        <w:rPr>
          <w:rFonts w:asciiTheme="minorHAnsi" w:hAnsiTheme="minorHAnsi"/>
        </w:rPr>
      </w:pPr>
    </w:p>
    <w:p w:rsidR="005D0BE0" w:rsidRDefault="005D0BE0" w:rsidP="005D0BE0">
      <w:pPr>
        <w:pStyle w:val="ListParagraph"/>
        <w:numPr>
          <w:ilvl w:val="0"/>
          <w:numId w:val="31"/>
        </w:numPr>
        <w:spacing w:after="0" w:line="240" w:lineRule="auto"/>
        <w:rPr>
          <w:rFonts w:asciiTheme="minorHAnsi" w:hAnsiTheme="minorHAnsi"/>
        </w:rPr>
      </w:pPr>
      <w:r>
        <w:rPr>
          <w:rFonts w:asciiTheme="minorHAnsi" w:hAnsiTheme="minorHAnsi"/>
        </w:rPr>
        <w:t xml:space="preserve">Understand with ease virtually everything heard or read. </w:t>
      </w:r>
    </w:p>
    <w:p w:rsidR="005D0BE0" w:rsidRDefault="005D0BE0" w:rsidP="005D0BE0">
      <w:pPr>
        <w:pStyle w:val="ListParagraph"/>
        <w:numPr>
          <w:ilvl w:val="0"/>
          <w:numId w:val="31"/>
        </w:numPr>
        <w:spacing w:after="0" w:line="240" w:lineRule="auto"/>
        <w:rPr>
          <w:rFonts w:asciiTheme="minorHAnsi" w:hAnsiTheme="minorHAnsi"/>
        </w:rPr>
      </w:pPr>
      <w:r>
        <w:rPr>
          <w:rFonts w:asciiTheme="minorHAnsi" w:hAnsiTheme="minorHAnsi"/>
        </w:rPr>
        <w:t xml:space="preserve">Summarize information from different spoken and written sources, reconstructing arguments and accounts in a coherent presentation. </w:t>
      </w:r>
    </w:p>
    <w:p w:rsidR="00BD521D" w:rsidRDefault="005D0BE0" w:rsidP="00BD521D">
      <w:pPr>
        <w:pStyle w:val="ListParagraph"/>
        <w:numPr>
          <w:ilvl w:val="0"/>
          <w:numId w:val="31"/>
        </w:numPr>
        <w:spacing w:after="0" w:line="240" w:lineRule="auto"/>
        <w:rPr>
          <w:rFonts w:asciiTheme="minorHAnsi" w:hAnsiTheme="minorHAnsi"/>
        </w:rPr>
      </w:pPr>
      <w:r>
        <w:rPr>
          <w:rFonts w:asciiTheme="minorHAnsi" w:hAnsiTheme="minorHAnsi"/>
        </w:rPr>
        <w:t>Express him/herself spontaneously, very fluently and precisely, differentiating finer shades of meaning even in more complex situations.</w:t>
      </w:r>
    </w:p>
    <w:p w:rsidR="007F77A1" w:rsidRPr="007F77A1" w:rsidRDefault="007F77A1" w:rsidP="00BD521D">
      <w:pPr>
        <w:pStyle w:val="ListParagraph"/>
        <w:numPr>
          <w:ilvl w:val="0"/>
          <w:numId w:val="31"/>
        </w:numPr>
        <w:spacing w:after="0" w:line="240" w:lineRule="auto"/>
        <w:rPr>
          <w:rFonts w:asciiTheme="minorHAnsi" w:hAnsiTheme="minorHAnsi"/>
        </w:rPr>
      </w:pPr>
    </w:p>
    <w:p w:rsidR="000E78EE" w:rsidRPr="006F2280" w:rsidRDefault="000E78EE" w:rsidP="000E78EE">
      <w:pPr>
        <w:rPr>
          <w:rFonts w:asciiTheme="minorHAnsi" w:hAnsiTheme="minorHAnsi"/>
          <w:b/>
          <w:color w:val="002060"/>
          <w:sz w:val="28"/>
          <w:szCs w:val="28"/>
          <w:u w:val="single"/>
        </w:rPr>
      </w:pPr>
      <w:r>
        <w:rPr>
          <w:rFonts w:asciiTheme="minorHAnsi" w:hAnsiTheme="minorHAnsi"/>
          <w:b/>
          <w:color w:val="002060"/>
          <w:sz w:val="28"/>
          <w:szCs w:val="28"/>
          <w:u w:val="single"/>
        </w:rPr>
        <w:t>Class Schedule</w:t>
      </w:r>
    </w:p>
    <w:p w:rsidR="000E78EE" w:rsidRDefault="000E78EE" w:rsidP="007843C1">
      <w:pPr>
        <w:tabs>
          <w:tab w:val="left" w:pos="0"/>
        </w:tabs>
        <w:rPr>
          <w:rFonts w:asciiTheme="minorHAnsi" w:hAnsiTheme="minorHAnsi" w:cs="Arial"/>
        </w:rPr>
      </w:pPr>
      <w:r w:rsidRPr="007843C1">
        <w:rPr>
          <w:rFonts w:asciiTheme="minorHAnsi" w:hAnsiTheme="minorHAnsi" w:cs="Arial"/>
        </w:rPr>
        <w:t>Once a student signs an Enrollment Agreement, the student must chose</w:t>
      </w:r>
      <w:r w:rsidR="007843C1">
        <w:rPr>
          <w:rFonts w:asciiTheme="minorHAnsi" w:hAnsiTheme="minorHAnsi" w:cs="Arial"/>
        </w:rPr>
        <w:t>s</w:t>
      </w:r>
      <w:r w:rsidRPr="007843C1">
        <w:rPr>
          <w:rFonts w:asciiTheme="minorHAnsi" w:hAnsiTheme="minorHAnsi" w:cs="Arial"/>
        </w:rPr>
        <w:t xml:space="preserve"> a schedule indicated in the box on th</w:t>
      </w:r>
      <w:r w:rsidR="007843C1">
        <w:rPr>
          <w:rFonts w:asciiTheme="minorHAnsi" w:hAnsiTheme="minorHAnsi" w:cs="Arial"/>
        </w:rPr>
        <w:t xml:space="preserve">e first page of the agreement. The student has up to one </w:t>
      </w:r>
      <w:r w:rsidRPr="007843C1">
        <w:rPr>
          <w:rFonts w:asciiTheme="minorHAnsi" w:hAnsiTheme="minorHAnsi" w:cs="Arial"/>
        </w:rPr>
        <w:t xml:space="preserve">week after their start date to change their schedule. </w:t>
      </w:r>
      <w:r w:rsidR="007843C1">
        <w:rPr>
          <w:rFonts w:asciiTheme="minorHAnsi" w:hAnsiTheme="minorHAnsi" w:cs="Arial"/>
        </w:rPr>
        <w:t>We currently offer the schedules listed below.</w:t>
      </w:r>
    </w:p>
    <w:tbl>
      <w:tblPr>
        <w:tblStyle w:val="TableGrid"/>
        <w:tblW w:w="4878" w:type="dxa"/>
        <w:tblLook w:val="04A0"/>
      </w:tblPr>
      <w:tblGrid>
        <w:gridCol w:w="715"/>
        <w:gridCol w:w="2633"/>
        <w:gridCol w:w="1530"/>
      </w:tblGrid>
      <w:tr w:rsidR="007843C1" w:rsidRPr="007843C1" w:rsidTr="00AF296A">
        <w:trPr>
          <w:trHeight w:val="280"/>
        </w:trPr>
        <w:tc>
          <w:tcPr>
            <w:tcW w:w="715" w:type="dxa"/>
          </w:tcPr>
          <w:p w:rsidR="007843C1" w:rsidRPr="007843C1" w:rsidRDefault="007843C1" w:rsidP="00D66A34">
            <w:pPr>
              <w:pStyle w:val="NoSpacing"/>
            </w:pPr>
            <w:r w:rsidRPr="007843C1">
              <w:t>A</w:t>
            </w:r>
          </w:p>
        </w:tc>
        <w:tc>
          <w:tcPr>
            <w:tcW w:w="2633" w:type="dxa"/>
          </w:tcPr>
          <w:p w:rsidR="007843C1" w:rsidRPr="007843C1" w:rsidRDefault="007843C1" w:rsidP="00D66A34">
            <w:pPr>
              <w:pStyle w:val="NoSpacing"/>
            </w:pPr>
            <w:r w:rsidRPr="007843C1">
              <w:t>Mon. Tue. Wed. Thu. Fri.</w:t>
            </w:r>
          </w:p>
        </w:tc>
        <w:tc>
          <w:tcPr>
            <w:tcW w:w="1530" w:type="dxa"/>
          </w:tcPr>
          <w:p w:rsidR="007843C1" w:rsidRPr="007843C1" w:rsidRDefault="007843C1" w:rsidP="00D66A34">
            <w:pPr>
              <w:pStyle w:val="NoSpacing"/>
            </w:pPr>
            <w:r w:rsidRPr="007843C1">
              <w:t>9am- 1pm</w:t>
            </w:r>
          </w:p>
        </w:tc>
      </w:tr>
      <w:tr w:rsidR="007F77A1" w:rsidRPr="007843C1" w:rsidTr="00AF296A">
        <w:trPr>
          <w:trHeight w:val="280"/>
        </w:trPr>
        <w:tc>
          <w:tcPr>
            <w:tcW w:w="715" w:type="dxa"/>
          </w:tcPr>
          <w:p w:rsidR="007F77A1" w:rsidRPr="007843C1" w:rsidRDefault="007F77A1" w:rsidP="007F77A1">
            <w:pPr>
              <w:pStyle w:val="NoSpacing"/>
            </w:pPr>
            <w:r>
              <w:t>B</w:t>
            </w:r>
          </w:p>
        </w:tc>
        <w:tc>
          <w:tcPr>
            <w:tcW w:w="2633" w:type="dxa"/>
          </w:tcPr>
          <w:p w:rsidR="007F77A1" w:rsidRPr="007843C1" w:rsidRDefault="007F77A1" w:rsidP="007F77A1">
            <w:pPr>
              <w:pStyle w:val="NoSpacing"/>
            </w:pPr>
            <w:r w:rsidRPr="007843C1">
              <w:t>Mon. Tue. Wed. Thu. Fri.</w:t>
            </w:r>
          </w:p>
        </w:tc>
        <w:tc>
          <w:tcPr>
            <w:tcW w:w="1530" w:type="dxa"/>
          </w:tcPr>
          <w:p w:rsidR="007F77A1" w:rsidRPr="007843C1" w:rsidRDefault="007F77A1" w:rsidP="007F77A1">
            <w:pPr>
              <w:pStyle w:val="NoSpacing"/>
            </w:pPr>
            <w:r>
              <w:t>1pm-5pm</w:t>
            </w:r>
          </w:p>
        </w:tc>
      </w:tr>
      <w:tr w:rsidR="007F77A1" w:rsidRPr="007843C1" w:rsidTr="00AF296A">
        <w:trPr>
          <w:trHeight w:val="176"/>
        </w:trPr>
        <w:tc>
          <w:tcPr>
            <w:tcW w:w="715" w:type="dxa"/>
          </w:tcPr>
          <w:p w:rsidR="007F77A1" w:rsidRPr="007843C1" w:rsidRDefault="007F77A1" w:rsidP="007F77A1">
            <w:pPr>
              <w:pStyle w:val="NoSpacing"/>
            </w:pPr>
            <w:r w:rsidRPr="007843C1">
              <w:t>E</w:t>
            </w:r>
          </w:p>
        </w:tc>
        <w:tc>
          <w:tcPr>
            <w:tcW w:w="2633" w:type="dxa"/>
          </w:tcPr>
          <w:p w:rsidR="007F77A1" w:rsidRPr="007843C1" w:rsidRDefault="007F77A1" w:rsidP="007F77A1">
            <w:pPr>
              <w:pStyle w:val="NoSpacing"/>
            </w:pPr>
            <w:r w:rsidRPr="007843C1">
              <w:t>Mon. Tue. Wed. Thu.</w:t>
            </w:r>
            <w:r>
              <w:t xml:space="preserve"> Fri.</w:t>
            </w:r>
          </w:p>
        </w:tc>
        <w:tc>
          <w:tcPr>
            <w:tcW w:w="1530" w:type="dxa"/>
          </w:tcPr>
          <w:p w:rsidR="007F77A1" w:rsidRPr="007843C1" w:rsidRDefault="007F77A1" w:rsidP="007F77A1">
            <w:pPr>
              <w:pStyle w:val="NoSpacing"/>
            </w:pPr>
            <w:r>
              <w:t>5pm- 9</w:t>
            </w:r>
            <w:r w:rsidRPr="007843C1">
              <w:t>pm</w:t>
            </w:r>
          </w:p>
        </w:tc>
      </w:tr>
    </w:tbl>
    <w:p w:rsidR="00A4481A" w:rsidRDefault="00A4481A" w:rsidP="007843C1">
      <w:pPr>
        <w:tabs>
          <w:tab w:val="left" w:pos="0"/>
        </w:tabs>
        <w:rPr>
          <w:rFonts w:asciiTheme="minorHAnsi" w:hAnsiTheme="minorHAnsi" w:cs="Arial"/>
          <w:sz w:val="16"/>
          <w:szCs w:val="16"/>
        </w:rPr>
      </w:pPr>
    </w:p>
    <w:p w:rsidR="007843C1" w:rsidRPr="007843C1" w:rsidRDefault="007843C1" w:rsidP="007843C1">
      <w:pPr>
        <w:tabs>
          <w:tab w:val="left" w:pos="0"/>
        </w:tabs>
        <w:rPr>
          <w:rFonts w:asciiTheme="minorHAnsi" w:hAnsiTheme="minorHAnsi" w:cs="Arial"/>
        </w:rPr>
      </w:pPr>
      <w:r>
        <w:rPr>
          <w:rFonts w:asciiTheme="minorHAnsi" w:hAnsiTheme="minorHAnsi" w:cs="Arial"/>
        </w:rPr>
        <w:t>Once the student chooses a schedule</w:t>
      </w:r>
      <w:r w:rsidR="000E78EE" w:rsidRPr="007843C1">
        <w:rPr>
          <w:rFonts w:asciiTheme="minorHAnsi" w:hAnsiTheme="minorHAnsi" w:cs="Arial"/>
        </w:rPr>
        <w:t>, that schedule will be the student’s schedule unti</w:t>
      </w:r>
      <w:r>
        <w:rPr>
          <w:rFonts w:asciiTheme="minorHAnsi" w:hAnsiTheme="minorHAnsi" w:cs="Arial"/>
        </w:rPr>
        <w:t>l the end of the current academic semester. At the end of the semester, a</w:t>
      </w:r>
      <w:r w:rsidR="000E78EE" w:rsidRPr="007843C1">
        <w:rPr>
          <w:rFonts w:asciiTheme="minorHAnsi" w:hAnsiTheme="minorHAnsi" w:cs="Arial"/>
        </w:rPr>
        <w:t xml:space="preserve"> student may select a different schedule. </w:t>
      </w:r>
    </w:p>
    <w:p w:rsidR="00F07069" w:rsidRDefault="00F07069" w:rsidP="006F2280">
      <w:pPr>
        <w:rPr>
          <w:rFonts w:asciiTheme="minorHAnsi" w:hAnsiTheme="minorHAnsi"/>
          <w:b/>
          <w:color w:val="002060"/>
          <w:sz w:val="28"/>
          <w:szCs w:val="28"/>
          <w:u w:val="single"/>
        </w:rPr>
      </w:pPr>
      <w:r>
        <w:rPr>
          <w:rFonts w:asciiTheme="minorHAnsi" w:hAnsiTheme="minorHAnsi"/>
          <w:b/>
          <w:color w:val="002060"/>
          <w:sz w:val="28"/>
          <w:szCs w:val="28"/>
          <w:u w:val="single"/>
        </w:rPr>
        <w:t>Class Breaks</w:t>
      </w:r>
    </w:p>
    <w:p w:rsidR="007F0254" w:rsidRDefault="007843C1" w:rsidP="006F2280">
      <w:pPr>
        <w:rPr>
          <w:rFonts w:asciiTheme="minorHAnsi" w:hAnsiTheme="minorHAnsi"/>
          <w:b/>
          <w:color w:val="002060"/>
          <w:sz w:val="28"/>
          <w:szCs w:val="28"/>
          <w:u w:val="single"/>
        </w:rPr>
      </w:pPr>
      <w:r>
        <w:rPr>
          <w:rFonts w:asciiTheme="minorHAnsi" w:hAnsiTheme="minorHAnsi" w:cs="Arial"/>
        </w:rPr>
        <w:t xml:space="preserve">Class breaks are at 11am, 3pm, and 7pm and last for thirty minutes.  </w:t>
      </w:r>
    </w:p>
    <w:p w:rsidR="006F2280" w:rsidRPr="006F2280" w:rsidRDefault="006F2280" w:rsidP="006F2280">
      <w:pPr>
        <w:rPr>
          <w:rFonts w:asciiTheme="minorHAnsi" w:hAnsiTheme="minorHAnsi"/>
          <w:b/>
          <w:color w:val="002060"/>
          <w:sz w:val="28"/>
          <w:szCs w:val="28"/>
          <w:u w:val="single"/>
        </w:rPr>
      </w:pPr>
      <w:r>
        <w:rPr>
          <w:rFonts w:asciiTheme="minorHAnsi" w:hAnsiTheme="minorHAnsi"/>
          <w:b/>
          <w:color w:val="002060"/>
          <w:sz w:val="28"/>
          <w:szCs w:val="28"/>
          <w:u w:val="single"/>
        </w:rPr>
        <w:t>Attendance Policy</w:t>
      </w:r>
    </w:p>
    <w:p w:rsidR="003F375F" w:rsidRPr="003F375F" w:rsidRDefault="003F375F" w:rsidP="006911A6">
      <w:r w:rsidRPr="003F375F">
        <w:rPr>
          <w:rFonts w:eastAsiaTheme="minorHAnsi"/>
        </w:rPr>
        <w:t xml:space="preserve">Students must be in attendance at least 85% of the time. Students must maintain 85% </w:t>
      </w:r>
      <w:r w:rsidR="0025476D">
        <w:rPr>
          <w:rFonts w:eastAsiaTheme="minorHAnsi"/>
        </w:rPr>
        <w:t xml:space="preserve">to graduate. </w:t>
      </w:r>
      <w:r w:rsidRPr="003F375F">
        <w:rPr>
          <w:rFonts w:eastAsiaTheme="minorHAnsi"/>
        </w:rPr>
        <w:t>Any student who falls below 85% attendan</w:t>
      </w:r>
      <w:r w:rsidR="0025476D">
        <w:rPr>
          <w:rFonts w:eastAsiaTheme="minorHAnsi"/>
        </w:rPr>
        <w:t xml:space="preserve">ce will be put on probation and/or be terminated. </w:t>
      </w:r>
      <w:r w:rsidRPr="003F375F">
        <w:t xml:space="preserve">The classroom teacher maintains the attendance roster. The attendance roster is kept at the school at all times. </w:t>
      </w:r>
    </w:p>
    <w:p w:rsidR="003F375F" w:rsidRPr="003F375F" w:rsidRDefault="003F375F" w:rsidP="003F375F">
      <w:pPr>
        <w:spacing w:after="0" w:line="240" w:lineRule="auto"/>
        <w:rPr>
          <w:rFonts w:asciiTheme="minorHAnsi" w:hAnsiTheme="minorHAnsi" w:cs="Arial"/>
        </w:rPr>
      </w:pPr>
      <w:r w:rsidRPr="003F375F">
        <w:rPr>
          <w:rFonts w:asciiTheme="minorHAnsi" w:hAnsiTheme="minorHAnsi" w:cs="Arial"/>
        </w:rPr>
        <w:t>Attendance will be taken in the following manner:</w:t>
      </w:r>
    </w:p>
    <w:p w:rsidR="003F375F" w:rsidRPr="003F375F" w:rsidRDefault="003F375F" w:rsidP="00892E44">
      <w:pPr>
        <w:numPr>
          <w:ilvl w:val="0"/>
          <w:numId w:val="5"/>
        </w:numPr>
        <w:tabs>
          <w:tab w:val="num" w:pos="720"/>
        </w:tabs>
        <w:spacing w:after="0" w:line="240" w:lineRule="auto"/>
        <w:outlineLvl w:val="0"/>
        <w:rPr>
          <w:rFonts w:asciiTheme="minorHAnsi" w:hAnsiTheme="minorHAnsi" w:cs="Arial"/>
        </w:rPr>
      </w:pPr>
      <w:r w:rsidRPr="003F375F">
        <w:rPr>
          <w:rFonts w:asciiTheme="minorHAnsi" w:hAnsiTheme="minorHAnsi" w:cs="Arial"/>
        </w:rPr>
        <w:t xml:space="preserve">Approximately 15 minutes after class begins </w:t>
      </w:r>
    </w:p>
    <w:p w:rsidR="003F375F" w:rsidRPr="003F375F" w:rsidRDefault="003F375F" w:rsidP="00892E44">
      <w:pPr>
        <w:numPr>
          <w:ilvl w:val="0"/>
          <w:numId w:val="5"/>
        </w:numPr>
        <w:tabs>
          <w:tab w:val="num" w:pos="720"/>
        </w:tabs>
        <w:spacing w:after="0" w:line="240" w:lineRule="auto"/>
        <w:outlineLvl w:val="0"/>
        <w:rPr>
          <w:rFonts w:asciiTheme="minorHAnsi" w:hAnsiTheme="minorHAnsi" w:cs="Arial"/>
        </w:rPr>
      </w:pPr>
      <w:r w:rsidRPr="003F375F">
        <w:rPr>
          <w:rFonts w:asciiTheme="minorHAnsi" w:hAnsiTheme="minorHAnsi" w:cs="Arial"/>
        </w:rPr>
        <w:t>Approximately 10 minutes before class ends</w:t>
      </w:r>
    </w:p>
    <w:p w:rsidR="003F375F" w:rsidRPr="003F375F" w:rsidRDefault="003F375F" w:rsidP="003F375F">
      <w:pPr>
        <w:spacing w:after="0" w:line="240" w:lineRule="auto"/>
        <w:ind w:left="720"/>
        <w:outlineLvl w:val="0"/>
        <w:rPr>
          <w:rFonts w:asciiTheme="minorHAnsi" w:hAnsiTheme="minorHAnsi" w:cs="Arial"/>
        </w:rPr>
      </w:pPr>
    </w:p>
    <w:p w:rsidR="0025476D" w:rsidRPr="006911A6" w:rsidRDefault="003F375F" w:rsidP="006911A6">
      <w:r w:rsidRPr="003F375F">
        <w:lastRenderedPageBreak/>
        <w:t>International s</w:t>
      </w:r>
      <w:r w:rsidR="0025476D">
        <w:t>tudents attending on an F1 Visa</w:t>
      </w:r>
      <w:r w:rsidRPr="003F375F">
        <w:t xml:space="preserve"> are required by Federal law to maintain a </w:t>
      </w:r>
      <w:r w:rsidR="0025476D">
        <w:t xml:space="preserve">full time schedule of 18 hours per week or 72 hours per month. </w:t>
      </w:r>
      <w:r w:rsidRPr="003F375F">
        <w:t xml:space="preserve">At the end of each month, </w:t>
      </w:r>
      <w:r w:rsidR="0025476D">
        <w:t xml:space="preserve">a </w:t>
      </w:r>
      <w:r w:rsidRPr="003F375F">
        <w:t>student’s hou</w:t>
      </w:r>
      <w:r w:rsidR="0025476D">
        <w:t xml:space="preserve">rs are calculated. </w:t>
      </w:r>
      <w:r w:rsidRPr="003F375F">
        <w:t>Students not meeting the</w:t>
      </w:r>
      <w:r w:rsidR="0025476D">
        <w:t>ir required hours will be informed</w:t>
      </w:r>
      <w:r w:rsidRPr="003F375F">
        <w:t xml:space="preserve"> and an </w:t>
      </w:r>
      <w:r w:rsidRPr="003F375F">
        <w:rPr>
          <w:u w:val="single"/>
        </w:rPr>
        <w:t>unauthorized dropped below full course load letter</w:t>
      </w:r>
      <w:r w:rsidR="0025476D">
        <w:t xml:space="preserve"> will be issued. Students who fail to maintain </w:t>
      </w:r>
      <w:r w:rsidRPr="003F375F">
        <w:t>required hours for two consecutive months will</w:t>
      </w:r>
      <w:r w:rsidR="0025476D">
        <w:t xml:space="preserve"> be put on academic probation. </w:t>
      </w:r>
      <w:r w:rsidRPr="003F375F">
        <w:t>St</w:t>
      </w:r>
      <w:r w:rsidR="0025476D">
        <w:t xml:space="preserve">udents who fail to maintain </w:t>
      </w:r>
      <w:r w:rsidRPr="003F375F">
        <w:t>required hours for three consecutive months will be terminated.</w:t>
      </w:r>
    </w:p>
    <w:p w:rsidR="00E32A82" w:rsidRDefault="00E32A82" w:rsidP="00E32A82">
      <w:pPr>
        <w:rPr>
          <w:rFonts w:asciiTheme="minorHAnsi" w:hAnsiTheme="minorHAnsi"/>
          <w:b/>
          <w:color w:val="002060"/>
          <w:sz w:val="28"/>
          <w:szCs w:val="28"/>
          <w:u w:val="single"/>
        </w:rPr>
      </w:pPr>
      <w:r>
        <w:rPr>
          <w:rFonts w:asciiTheme="minorHAnsi" w:hAnsiTheme="minorHAnsi"/>
          <w:b/>
          <w:color w:val="002060"/>
          <w:sz w:val="28"/>
          <w:szCs w:val="28"/>
          <w:u w:val="single"/>
        </w:rPr>
        <w:t>Grading Procedures</w:t>
      </w:r>
    </w:p>
    <w:p w:rsidR="00E32A82" w:rsidRDefault="00E32A82" w:rsidP="00E32A82">
      <w:pPr>
        <w:rPr>
          <w:rFonts w:asciiTheme="minorHAnsi" w:hAnsiTheme="minorHAnsi"/>
          <w:b/>
          <w:color w:val="002060"/>
          <w:sz w:val="28"/>
          <w:szCs w:val="28"/>
          <w:u w:val="single"/>
        </w:rPr>
      </w:pPr>
      <w:r>
        <w:rPr>
          <w:rFonts w:asciiTheme="minorHAnsi" w:hAnsiTheme="minorHAnsi"/>
          <w:b/>
          <w:color w:val="002060"/>
          <w:sz w:val="28"/>
          <w:szCs w:val="28"/>
          <w:u w:val="single"/>
        </w:rPr>
        <w:t>Placement Exam</w:t>
      </w:r>
    </w:p>
    <w:p w:rsidR="00E32A82" w:rsidRDefault="00E32A82" w:rsidP="00E32A82">
      <w:pPr>
        <w:rPr>
          <w:rFonts w:asciiTheme="minorHAnsi" w:hAnsiTheme="minorHAnsi"/>
          <w:b/>
          <w:color w:val="002060"/>
          <w:sz w:val="28"/>
          <w:szCs w:val="28"/>
          <w:u w:val="single"/>
        </w:rPr>
      </w:pPr>
      <w:r>
        <w:rPr>
          <w:rFonts w:asciiTheme="minorHAnsi" w:hAnsiTheme="minorHAnsi"/>
        </w:rPr>
        <w:t xml:space="preserve">Every student must </w:t>
      </w:r>
      <w:r w:rsidRPr="005B0866">
        <w:rPr>
          <w:rFonts w:asciiTheme="minorHAnsi" w:hAnsiTheme="minorHAnsi"/>
        </w:rPr>
        <w:t>take a placement exam to determ</w:t>
      </w:r>
      <w:r>
        <w:rPr>
          <w:rFonts w:asciiTheme="minorHAnsi" w:hAnsiTheme="minorHAnsi"/>
        </w:rPr>
        <w:t>ine his/her</w:t>
      </w:r>
      <w:r w:rsidRPr="005B0866">
        <w:rPr>
          <w:rFonts w:asciiTheme="minorHAnsi" w:hAnsiTheme="minorHAnsi"/>
        </w:rPr>
        <w:t xml:space="preserve"> program level. </w:t>
      </w:r>
      <w:r>
        <w:rPr>
          <w:rFonts w:asciiTheme="minorHAnsi" w:hAnsiTheme="minorHAnsi"/>
        </w:rPr>
        <w:t xml:space="preserve">We use this information to place students in the correct classes. </w:t>
      </w:r>
      <w:r w:rsidR="00C560D6">
        <w:rPr>
          <w:rFonts w:asciiTheme="minorHAnsi" w:hAnsiTheme="minorHAnsi"/>
        </w:rPr>
        <w:t>NJEC</w:t>
      </w:r>
      <w:r w:rsidRPr="005B0866">
        <w:rPr>
          <w:rFonts w:asciiTheme="minorHAnsi" w:hAnsiTheme="minorHAnsi"/>
        </w:rPr>
        <w:t xml:space="preserve"> uses the Cambridge Placement and Evaluation Package. This exam takes 2 hours </w:t>
      </w:r>
      <w:r>
        <w:rPr>
          <w:rFonts w:asciiTheme="minorHAnsi" w:hAnsiTheme="minorHAnsi"/>
        </w:rPr>
        <w:t xml:space="preserve">to complete </w:t>
      </w:r>
      <w:r w:rsidRPr="005B0866">
        <w:rPr>
          <w:rFonts w:asciiTheme="minorHAnsi" w:hAnsiTheme="minorHAnsi"/>
        </w:rPr>
        <w:t>and measures a student’s ability level in reading, writing, speaking, and listening.</w:t>
      </w:r>
    </w:p>
    <w:p w:rsidR="00E32A82" w:rsidRPr="00156B79" w:rsidRDefault="00E32A82" w:rsidP="00E32A82">
      <w:pPr>
        <w:rPr>
          <w:rFonts w:asciiTheme="minorHAnsi" w:hAnsiTheme="minorHAnsi"/>
          <w:b/>
          <w:color w:val="002060"/>
          <w:sz w:val="28"/>
          <w:szCs w:val="28"/>
          <w:u w:val="single"/>
        </w:rPr>
      </w:pPr>
      <w:r>
        <w:rPr>
          <w:rFonts w:asciiTheme="minorHAnsi" w:hAnsiTheme="minorHAnsi"/>
          <w:b/>
          <w:color w:val="002060"/>
          <w:sz w:val="28"/>
          <w:szCs w:val="28"/>
          <w:u w:val="single"/>
        </w:rPr>
        <w:t>Progress Reports</w:t>
      </w:r>
    </w:p>
    <w:p w:rsidR="00E32A82" w:rsidRPr="00156B79" w:rsidRDefault="00E32A82" w:rsidP="00E32A82">
      <w:pPr>
        <w:rPr>
          <w:rFonts w:asciiTheme="minorHAnsi" w:hAnsiTheme="minorHAnsi"/>
        </w:rPr>
      </w:pPr>
      <w:r>
        <w:rPr>
          <w:rFonts w:asciiTheme="minorHAnsi" w:hAnsiTheme="minorHAnsi"/>
        </w:rPr>
        <w:t>Testing is</w:t>
      </w:r>
      <w:r w:rsidRPr="007E7988">
        <w:rPr>
          <w:rFonts w:asciiTheme="minorHAnsi" w:hAnsiTheme="minorHAnsi"/>
        </w:rPr>
        <w:t xml:space="preserve"> standardized throughout the curriculum based on tests of high reliability. Test results will be recorded in an</w:t>
      </w:r>
      <w:r>
        <w:rPr>
          <w:rFonts w:asciiTheme="minorHAnsi" w:hAnsiTheme="minorHAnsi"/>
        </w:rPr>
        <w:t>d tracked via the school’s S</w:t>
      </w:r>
      <w:r w:rsidRPr="007E7988">
        <w:rPr>
          <w:rFonts w:asciiTheme="minorHAnsi" w:hAnsiTheme="minorHAnsi"/>
        </w:rPr>
        <w:t xml:space="preserve">MS system. </w:t>
      </w:r>
    </w:p>
    <w:tbl>
      <w:tblPr>
        <w:tblStyle w:val="TableGrid"/>
        <w:tblW w:w="0" w:type="auto"/>
        <w:tblLook w:val="04A0"/>
      </w:tblPr>
      <w:tblGrid>
        <w:gridCol w:w="2336"/>
        <w:gridCol w:w="2338"/>
        <w:gridCol w:w="2338"/>
        <w:gridCol w:w="2338"/>
      </w:tblGrid>
      <w:tr w:rsidR="00E32A82" w:rsidRPr="007E7988" w:rsidTr="00776AA4">
        <w:tc>
          <w:tcPr>
            <w:tcW w:w="2336" w:type="dxa"/>
          </w:tcPr>
          <w:p w:rsidR="00E32A82" w:rsidRPr="007E7988" w:rsidRDefault="00E32A82" w:rsidP="00776AA4">
            <w:pPr>
              <w:rPr>
                <w:rFonts w:asciiTheme="minorHAnsi" w:hAnsiTheme="minorHAnsi"/>
              </w:rPr>
            </w:pPr>
            <w:r w:rsidRPr="007E7988">
              <w:rPr>
                <w:rFonts w:asciiTheme="minorHAnsi" w:hAnsiTheme="minorHAnsi"/>
              </w:rPr>
              <w:t xml:space="preserve">Weekly Progress Checks </w:t>
            </w:r>
          </w:p>
        </w:tc>
        <w:tc>
          <w:tcPr>
            <w:tcW w:w="2338" w:type="dxa"/>
          </w:tcPr>
          <w:p w:rsidR="00E32A82" w:rsidRPr="007E7988" w:rsidRDefault="00E32A82" w:rsidP="00776AA4">
            <w:pPr>
              <w:rPr>
                <w:rFonts w:asciiTheme="minorHAnsi" w:hAnsiTheme="minorHAnsi"/>
              </w:rPr>
            </w:pPr>
            <w:r w:rsidRPr="007E7988">
              <w:rPr>
                <w:rFonts w:asciiTheme="minorHAnsi" w:hAnsiTheme="minorHAnsi"/>
              </w:rPr>
              <w:t>60% of course grade</w:t>
            </w:r>
          </w:p>
        </w:tc>
        <w:tc>
          <w:tcPr>
            <w:tcW w:w="2338" w:type="dxa"/>
          </w:tcPr>
          <w:p w:rsidR="00E32A82" w:rsidRPr="007E7988" w:rsidRDefault="0045479A" w:rsidP="00776AA4">
            <w:pPr>
              <w:rPr>
                <w:rFonts w:asciiTheme="minorHAnsi" w:hAnsiTheme="minorHAnsi"/>
              </w:rPr>
            </w:pPr>
            <w:hyperlink r:id="rId24" w:history="1">
              <w:r w:rsidR="00E32A82" w:rsidRPr="00130EA7">
                <w:rPr>
                  <w:rStyle w:val="Hyperlink"/>
                  <w:rFonts w:asciiTheme="minorHAnsi" w:hAnsiTheme="minorHAnsi"/>
                </w:rPr>
                <w:t>Quizzes from textbooks</w:t>
              </w:r>
            </w:hyperlink>
            <w:r w:rsidR="00E32A82" w:rsidRPr="007E7988">
              <w:rPr>
                <w:rFonts w:asciiTheme="minorHAnsi" w:hAnsiTheme="minorHAnsi"/>
              </w:rPr>
              <w:t xml:space="preserve"> </w:t>
            </w:r>
          </w:p>
        </w:tc>
        <w:tc>
          <w:tcPr>
            <w:tcW w:w="2338" w:type="dxa"/>
          </w:tcPr>
          <w:p w:rsidR="00E32A82" w:rsidRPr="007E7988" w:rsidRDefault="00E32A82" w:rsidP="00776AA4">
            <w:pPr>
              <w:rPr>
                <w:rFonts w:asciiTheme="minorHAnsi" w:hAnsiTheme="minorHAnsi"/>
              </w:rPr>
            </w:pPr>
            <w:r w:rsidRPr="007E7988">
              <w:rPr>
                <w:rFonts w:asciiTheme="minorHAnsi" w:hAnsiTheme="minorHAnsi"/>
              </w:rPr>
              <w:t>Quizzes every Thursday</w:t>
            </w:r>
          </w:p>
          <w:p w:rsidR="00E32A82" w:rsidRPr="007E7988" w:rsidRDefault="00E32A82" w:rsidP="00776AA4">
            <w:pPr>
              <w:rPr>
                <w:rFonts w:asciiTheme="minorHAnsi" w:hAnsiTheme="minorHAnsi"/>
              </w:rPr>
            </w:pPr>
          </w:p>
        </w:tc>
      </w:tr>
      <w:tr w:rsidR="00E32A82" w:rsidRPr="007E7988" w:rsidTr="00776AA4">
        <w:tc>
          <w:tcPr>
            <w:tcW w:w="2336" w:type="dxa"/>
          </w:tcPr>
          <w:p w:rsidR="00E32A82" w:rsidRPr="007E7988" w:rsidRDefault="00E32A82" w:rsidP="00776AA4">
            <w:pPr>
              <w:rPr>
                <w:rFonts w:asciiTheme="minorHAnsi" w:hAnsiTheme="minorHAnsi"/>
              </w:rPr>
            </w:pPr>
            <w:r w:rsidRPr="007E7988">
              <w:rPr>
                <w:rFonts w:asciiTheme="minorHAnsi" w:hAnsiTheme="minorHAnsi"/>
              </w:rPr>
              <w:t xml:space="preserve">Mid-term Exam </w:t>
            </w:r>
          </w:p>
        </w:tc>
        <w:tc>
          <w:tcPr>
            <w:tcW w:w="2338" w:type="dxa"/>
          </w:tcPr>
          <w:p w:rsidR="00E32A82" w:rsidRPr="007E7988" w:rsidRDefault="00E32A82" w:rsidP="00776AA4">
            <w:pPr>
              <w:rPr>
                <w:rFonts w:asciiTheme="minorHAnsi" w:hAnsiTheme="minorHAnsi"/>
              </w:rPr>
            </w:pPr>
            <w:r w:rsidRPr="007E7988">
              <w:rPr>
                <w:rFonts w:asciiTheme="minorHAnsi" w:hAnsiTheme="minorHAnsi"/>
              </w:rPr>
              <w:t>20% of course grade</w:t>
            </w:r>
          </w:p>
        </w:tc>
        <w:tc>
          <w:tcPr>
            <w:tcW w:w="2338" w:type="dxa"/>
          </w:tcPr>
          <w:p w:rsidR="00E32A82" w:rsidRPr="007E7988" w:rsidRDefault="0045479A" w:rsidP="00776AA4">
            <w:pPr>
              <w:rPr>
                <w:rFonts w:asciiTheme="minorHAnsi" w:hAnsiTheme="minorHAnsi"/>
              </w:rPr>
            </w:pPr>
            <w:hyperlink r:id="rId25" w:history="1">
              <w:r w:rsidR="00E32A82" w:rsidRPr="00AF5C65">
                <w:rPr>
                  <w:rStyle w:val="Hyperlink"/>
                  <w:rFonts w:asciiTheme="minorHAnsi" w:hAnsiTheme="minorHAnsi"/>
                </w:rPr>
                <w:t>Exam from Cambridge Exam Package</w:t>
              </w:r>
            </w:hyperlink>
            <w:r w:rsidR="00E32A82" w:rsidRPr="007E7988">
              <w:rPr>
                <w:rFonts w:asciiTheme="minorHAnsi" w:hAnsiTheme="minorHAnsi"/>
              </w:rPr>
              <w:t xml:space="preserve">, depending on the course and testing support materials.  </w:t>
            </w:r>
          </w:p>
        </w:tc>
        <w:tc>
          <w:tcPr>
            <w:tcW w:w="2338" w:type="dxa"/>
          </w:tcPr>
          <w:p w:rsidR="00E32A82" w:rsidRPr="007E7988" w:rsidRDefault="00E32A82" w:rsidP="00776AA4">
            <w:pPr>
              <w:rPr>
                <w:rFonts w:asciiTheme="minorHAnsi" w:hAnsiTheme="minorHAnsi"/>
              </w:rPr>
            </w:pPr>
            <w:r>
              <w:rPr>
                <w:rFonts w:asciiTheme="minorHAnsi" w:hAnsiTheme="minorHAnsi"/>
              </w:rPr>
              <w:t xml:space="preserve">Midway through the course. </w:t>
            </w:r>
          </w:p>
        </w:tc>
      </w:tr>
      <w:tr w:rsidR="00E32A82" w:rsidRPr="007E7988" w:rsidTr="00776AA4">
        <w:tc>
          <w:tcPr>
            <w:tcW w:w="2336" w:type="dxa"/>
          </w:tcPr>
          <w:p w:rsidR="00E32A82" w:rsidRPr="007E7988" w:rsidRDefault="00E32A82" w:rsidP="00776AA4">
            <w:pPr>
              <w:rPr>
                <w:rFonts w:asciiTheme="minorHAnsi" w:hAnsiTheme="minorHAnsi"/>
              </w:rPr>
            </w:pPr>
            <w:r w:rsidRPr="007E7988">
              <w:rPr>
                <w:rFonts w:asciiTheme="minorHAnsi" w:hAnsiTheme="minorHAnsi"/>
              </w:rPr>
              <w:t>Final Exam</w:t>
            </w:r>
          </w:p>
        </w:tc>
        <w:tc>
          <w:tcPr>
            <w:tcW w:w="2338" w:type="dxa"/>
          </w:tcPr>
          <w:p w:rsidR="00E32A82" w:rsidRPr="007E7988" w:rsidRDefault="00E32A82" w:rsidP="00776AA4">
            <w:pPr>
              <w:rPr>
                <w:rFonts w:asciiTheme="minorHAnsi" w:hAnsiTheme="minorHAnsi"/>
              </w:rPr>
            </w:pPr>
            <w:r w:rsidRPr="007E7988">
              <w:rPr>
                <w:rFonts w:asciiTheme="minorHAnsi" w:hAnsiTheme="minorHAnsi"/>
              </w:rPr>
              <w:t>20% of course grade</w:t>
            </w:r>
          </w:p>
        </w:tc>
        <w:tc>
          <w:tcPr>
            <w:tcW w:w="2338" w:type="dxa"/>
          </w:tcPr>
          <w:p w:rsidR="00E32A82" w:rsidRPr="007E7988" w:rsidRDefault="0045479A" w:rsidP="00776AA4">
            <w:pPr>
              <w:rPr>
                <w:rFonts w:asciiTheme="minorHAnsi" w:hAnsiTheme="minorHAnsi"/>
              </w:rPr>
            </w:pPr>
            <w:hyperlink r:id="rId26" w:history="1">
              <w:r w:rsidR="00E32A82">
                <w:rPr>
                  <w:rStyle w:val="Hyperlink"/>
                  <w:rFonts w:asciiTheme="minorHAnsi" w:hAnsiTheme="minorHAnsi"/>
                </w:rPr>
                <w:t>E</w:t>
              </w:r>
              <w:r w:rsidR="00E32A82" w:rsidRPr="00B31440">
                <w:rPr>
                  <w:rStyle w:val="Hyperlink"/>
                  <w:rFonts w:asciiTheme="minorHAnsi" w:hAnsiTheme="minorHAnsi"/>
                </w:rPr>
                <w:t>xam from Cambridge Exam Package</w:t>
              </w:r>
            </w:hyperlink>
            <w:r w:rsidR="00E32A82" w:rsidRPr="007E7988">
              <w:rPr>
                <w:rFonts w:asciiTheme="minorHAnsi" w:hAnsiTheme="minorHAnsi"/>
              </w:rPr>
              <w:t xml:space="preserve">, depending on the course and testing support materials.  </w:t>
            </w:r>
          </w:p>
        </w:tc>
        <w:tc>
          <w:tcPr>
            <w:tcW w:w="2338" w:type="dxa"/>
          </w:tcPr>
          <w:p w:rsidR="00E32A82" w:rsidRPr="007E7988" w:rsidRDefault="00E32A82" w:rsidP="00776AA4">
            <w:pPr>
              <w:rPr>
                <w:rFonts w:asciiTheme="minorHAnsi" w:hAnsiTheme="minorHAnsi"/>
              </w:rPr>
            </w:pPr>
            <w:r>
              <w:rPr>
                <w:rFonts w:asciiTheme="minorHAnsi" w:hAnsiTheme="minorHAnsi"/>
              </w:rPr>
              <w:t xml:space="preserve">At the end of the course. </w:t>
            </w:r>
            <w:r w:rsidRPr="007E7988">
              <w:rPr>
                <w:rFonts w:asciiTheme="minorHAnsi" w:hAnsiTheme="minorHAnsi"/>
              </w:rPr>
              <w:t xml:space="preserve">  </w:t>
            </w:r>
          </w:p>
        </w:tc>
      </w:tr>
      <w:tr w:rsidR="00E32A82" w:rsidRPr="00286FA2" w:rsidTr="00776AA4">
        <w:tc>
          <w:tcPr>
            <w:tcW w:w="2336" w:type="dxa"/>
          </w:tcPr>
          <w:p w:rsidR="00E32A82" w:rsidRPr="00BD1FEA" w:rsidRDefault="00E32A82" w:rsidP="00776AA4">
            <w:pPr>
              <w:rPr>
                <w:rFonts w:asciiTheme="minorHAnsi" w:hAnsiTheme="minorHAnsi"/>
              </w:rPr>
            </w:pPr>
            <w:r w:rsidRPr="00BD1FEA">
              <w:rPr>
                <w:rFonts w:asciiTheme="minorHAnsi" w:hAnsiTheme="minorHAnsi"/>
              </w:rPr>
              <w:t>Beginner, Intermediate, and/or Advanced Certificate of Completion</w:t>
            </w:r>
          </w:p>
        </w:tc>
        <w:tc>
          <w:tcPr>
            <w:tcW w:w="2338" w:type="dxa"/>
          </w:tcPr>
          <w:p w:rsidR="00E32A82" w:rsidRPr="00BD1FEA" w:rsidRDefault="00E32A82" w:rsidP="00776AA4">
            <w:pPr>
              <w:rPr>
                <w:rFonts w:asciiTheme="minorHAnsi" w:hAnsiTheme="minorHAnsi"/>
              </w:rPr>
            </w:pPr>
            <w:r>
              <w:rPr>
                <w:rFonts w:asciiTheme="minorHAnsi" w:hAnsiTheme="minorHAnsi"/>
              </w:rPr>
              <w:t>Based on data from new S</w:t>
            </w:r>
            <w:r w:rsidRPr="00BD1FEA">
              <w:rPr>
                <w:rFonts w:asciiTheme="minorHAnsi" w:hAnsiTheme="minorHAnsi"/>
              </w:rPr>
              <w:t>MS system</w:t>
            </w:r>
          </w:p>
        </w:tc>
        <w:tc>
          <w:tcPr>
            <w:tcW w:w="2338" w:type="dxa"/>
          </w:tcPr>
          <w:p w:rsidR="00E32A82" w:rsidRPr="00BD1FEA" w:rsidRDefault="00E32A82" w:rsidP="00776AA4">
            <w:pPr>
              <w:rPr>
                <w:rFonts w:asciiTheme="minorHAnsi" w:hAnsiTheme="minorHAnsi"/>
              </w:rPr>
            </w:pPr>
          </w:p>
        </w:tc>
        <w:tc>
          <w:tcPr>
            <w:tcW w:w="2338" w:type="dxa"/>
          </w:tcPr>
          <w:p w:rsidR="00E32A82" w:rsidRPr="00BD1FEA" w:rsidRDefault="00E32A82" w:rsidP="00776AA4">
            <w:pPr>
              <w:rPr>
                <w:rFonts w:asciiTheme="minorHAnsi" w:hAnsiTheme="minorHAnsi"/>
              </w:rPr>
            </w:pPr>
            <w:r w:rsidRPr="00BD1FEA">
              <w:rPr>
                <w:rFonts w:asciiTheme="minorHAnsi" w:hAnsiTheme="minorHAnsi"/>
              </w:rPr>
              <w:t>After passing Level Exit Exam</w:t>
            </w:r>
          </w:p>
        </w:tc>
      </w:tr>
    </w:tbl>
    <w:p w:rsidR="00E32A82" w:rsidRDefault="00E32A82" w:rsidP="00E32A82">
      <w:pPr>
        <w:rPr>
          <w:rFonts w:asciiTheme="minorHAnsi" w:hAnsiTheme="minorHAnsi"/>
          <w:b/>
          <w:color w:val="002060"/>
          <w:sz w:val="28"/>
          <w:szCs w:val="28"/>
          <w:u w:val="single"/>
        </w:rPr>
      </w:pPr>
      <w:r>
        <w:rPr>
          <w:rFonts w:asciiTheme="minorHAnsi" w:hAnsiTheme="minorHAnsi"/>
          <w:b/>
          <w:color w:val="002060"/>
          <w:sz w:val="28"/>
          <w:szCs w:val="28"/>
          <w:u w:val="single"/>
        </w:rPr>
        <w:t>Exit Exam</w:t>
      </w:r>
    </w:p>
    <w:p w:rsidR="00E32A82" w:rsidRPr="007A2AF1" w:rsidRDefault="00E32A82" w:rsidP="00E32A82">
      <w:pPr>
        <w:rPr>
          <w:rFonts w:asciiTheme="minorHAnsi" w:hAnsiTheme="minorHAnsi"/>
          <w:b/>
          <w:color w:val="002060"/>
          <w:sz w:val="28"/>
          <w:szCs w:val="28"/>
          <w:u w:val="single"/>
        </w:rPr>
      </w:pPr>
      <w:r>
        <w:rPr>
          <w:rFonts w:asciiTheme="minorHAnsi" w:hAnsiTheme="minorHAnsi"/>
        </w:rPr>
        <w:lastRenderedPageBreak/>
        <w:t>When students finish their course, they must take an exit exam.</w:t>
      </w:r>
      <w:r w:rsidRPr="005B0866">
        <w:rPr>
          <w:rFonts w:asciiTheme="minorHAnsi" w:hAnsiTheme="minorHAnsi"/>
        </w:rPr>
        <w:t xml:space="preserve"> </w:t>
      </w:r>
      <w:r>
        <w:rPr>
          <w:rFonts w:asciiTheme="minorHAnsi" w:hAnsiTheme="minorHAnsi"/>
        </w:rPr>
        <w:t>Similar to the placement exam, t</w:t>
      </w:r>
      <w:r w:rsidRPr="005B0866">
        <w:rPr>
          <w:rFonts w:asciiTheme="minorHAnsi" w:hAnsiTheme="minorHAnsi"/>
        </w:rPr>
        <w:t xml:space="preserve">his exam takes 2 hours </w:t>
      </w:r>
      <w:r>
        <w:rPr>
          <w:rFonts w:asciiTheme="minorHAnsi" w:hAnsiTheme="minorHAnsi"/>
        </w:rPr>
        <w:t xml:space="preserve">to complete </w:t>
      </w:r>
      <w:r w:rsidRPr="005B0866">
        <w:rPr>
          <w:rFonts w:asciiTheme="minorHAnsi" w:hAnsiTheme="minorHAnsi"/>
        </w:rPr>
        <w:t>and measures a student’s ability level in reading, writing, speaking, and listening.</w:t>
      </w:r>
      <w:r>
        <w:rPr>
          <w:rFonts w:asciiTheme="minorHAnsi" w:hAnsiTheme="minorHAnsi"/>
        </w:rPr>
        <w:t xml:space="preserve"> After students complete the exit exam, we compare the results to the placement exam to see how much they have learned during their time at </w:t>
      </w:r>
      <w:r w:rsidR="00C560D6">
        <w:rPr>
          <w:rFonts w:asciiTheme="minorHAnsi" w:hAnsiTheme="minorHAnsi"/>
        </w:rPr>
        <w:t>NJEC</w:t>
      </w:r>
      <w:r>
        <w:rPr>
          <w:rFonts w:asciiTheme="minorHAnsi" w:hAnsiTheme="minorHAnsi"/>
        </w:rPr>
        <w:t xml:space="preserve">. </w:t>
      </w:r>
    </w:p>
    <w:p w:rsidR="00064B4C" w:rsidRDefault="00064B4C" w:rsidP="00064B4C">
      <w:pPr>
        <w:rPr>
          <w:rFonts w:asciiTheme="minorHAnsi" w:hAnsiTheme="minorHAnsi"/>
          <w:b/>
          <w:color w:val="002060"/>
          <w:sz w:val="28"/>
          <w:szCs w:val="28"/>
          <w:u w:val="single"/>
        </w:rPr>
      </w:pPr>
      <w:r>
        <w:rPr>
          <w:rFonts w:asciiTheme="minorHAnsi" w:hAnsiTheme="minorHAnsi"/>
          <w:b/>
          <w:color w:val="002060"/>
          <w:sz w:val="28"/>
          <w:szCs w:val="28"/>
          <w:u w:val="single"/>
        </w:rPr>
        <w:t>Academic Integrity</w:t>
      </w:r>
    </w:p>
    <w:p w:rsidR="00064B4C" w:rsidRPr="00064B4C" w:rsidRDefault="00064B4C" w:rsidP="00A4481A">
      <w:r w:rsidRPr="00064B4C">
        <w:t>Students must accept the responsibility to be honest and to respect ethical standards in meeting their academic assignments and requirements. Integrity in academic life requires that students demonstrate intellectual and academic achievement independent of all assistance except that authorized by the instructor.</w:t>
      </w:r>
    </w:p>
    <w:p w:rsidR="00064B4C" w:rsidRPr="00064B4C" w:rsidRDefault="00064B4C" w:rsidP="00A4481A">
      <w:r w:rsidRPr="00064B4C">
        <w:t xml:space="preserve">The use of an outside source in any academic paper, report of submission for academic credit without the appropriate acknowledgement is plagiarism. It is also academically dishonest to submit anything in electronic from as one’s own that is the work, either fully or in part, of someone else. It is unethical to present as one’s own work, the ideas, words or representations of another without the proper indication of the source. Therefore, it is the student’s responsibility to give credit to any quotation, idea or data borrowed from an outside source. </w:t>
      </w:r>
    </w:p>
    <w:p w:rsidR="007F0254" w:rsidRPr="00483B8C" w:rsidRDefault="00064B4C" w:rsidP="00A4481A">
      <w:r w:rsidRPr="00064B4C">
        <w:t xml:space="preserve">Students who fail to meet the responsibility for academic integrity subject themselves to sanctions ranging from a reduction in grade or failure in the assignment or course in which the offense occurred to suspension, dismissal or expulsion from the School. Students penalized for failing to maintain academic integrity who wish to appeal </w:t>
      </w:r>
      <w:r w:rsidR="00C364B4">
        <w:t>such action may petition the School D</w:t>
      </w:r>
      <w:r w:rsidRPr="00064B4C">
        <w:t>irect</w:t>
      </w:r>
      <w:r>
        <w:t>or for a hearing on the matter.</w:t>
      </w:r>
    </w:p>
    <w:p w:rsidR="007F77A1" w:rsidRDefault="009A1206" w:rsidP="00A4481A">
      <w:pPr>
        <w:rPr>
          <w:rFonts w:asciiTheme="minorHAnsi" w:hAnsiTheme="minorHAnsi"/>
          <w:b/>
          <w:color w:val="002060"/>
          <w:sz w:val="28"/>
          <w:szCs w:val="28"/>
          <w:u w:val="single"/>
        </w:rPr>
      </w:pPr>
      <w:r>
        <w:rPr>
          <w:rFonts w:asciiTheme="minorHAnsi" w:hAnsiTheme="minorHAnsi"/>
          <w:b/>
          <w:color w:val="002060"/>
          <w:sz w:val="28"/>
          <w:szCs w:val="28"/>
          <w:u w:val="single"/>
        </w:rPr>
        <w:t>Facilities</w:t>
      </w:r>
    </w:p>
    <w:p w:rsidR="00A96FAF" w:rsidRPr="00A4481A" w:rsidRDefault="00C560D6" w:rsidP="00A4481A">
      <w:pPr>
        <w:rPr>
          <w:rFonts w:asciiTheme="minorHAnsi" w:hAnsiTheme="minorHAnsi"/>
          <w:b/>
          <w:color w:val="002060"/>
          <w:sz w:val="28"/>
          <w:szCs w:val="28"/>
          <w:u w:val="single"/>
        </w:rPr>
      </w:pPr>
      <w:r>
        <w:rPr>
          <w:rFonts w:eastAsia="Calibri"/>
        </w:rPr>
        <w:t>NJEC</w:t>
      </w:r>
      <w:r w:rsidR="00A96FAF" w:rsidRPr="009833F8">
        <w:rPr>
          <w:rFonts w:eastAsia="Calibri"/>
        </w:rPr>
        <w:t xml:space="preserve">’s main campus </w:t>
      </w:r>
      <w:r w:rsidR="00A96FAF">
        <w:rPr>
          <w:rFonts w:eastAsia="Calibri"/>
        </w:rPr>
        <w:t xml:space="preserve">is located </w:t>
      </w:r>
      <w:r w:rsidR="00A96FAF" w:rsidRPr="009833F8">
        <w:rPr>
          <w:rFonts w:eastAsia="Calibri"/>
        </w:rPr>
        <w:t xml:space="preserve">at </w:t>
      </w:r>
      <w:r w:rsidR="007F77A1">
        <w:rPr>
          <w:rFonts w:eastAsia="Calibri"/>
        </w:rPr>
        <w:t>36 Journal Square, Jersey City, NJ 07306</w:t>
      </w:r>
      <w:r w:rsidR="00A96FAF">
        <w:rPr>
          <w:rFonts w:eastAsia="Calibri"/>
        </w:rPr>
        <w:t xml:space="preserve">. Every classroom is equipped with whiteboards, </w:t>
      </w:r>
      <w:r w:rsidR="00AC5463">
        <w:rPr>
          <w:rFonts w:eastAsia="Calibri"/>
        </w:rPr>
        <w:t xml:space="preserve">computers, and internet access. </w:t>
      </w:r>
      <w:r w:rsidR="00A96FAF">
        <w:rPr>
          <w:rFonts w:eastAsia="Calibri"/>
        </w:rPr>
        <w:t>All classrooms are</w:t>
      </w:r>
      <w:r w:rsidR="00A96FAF" w:rsidRPr="009833F8">
        <w:rPr>
          <w:rFonts w:cstheme="minorHAnsi"/>
        </w:rPr>
        <w:t xml:space="preserve"> handicap</w:t>
      </w:r>
      <w:r w:rsidR="00A96FAF">
        <w:rPr>
          <w:rFonts w:cstheme="minorHAnsi"/>
        </w:rPr>
        <w:t xml:space="preserve"> accessible.</w:t>
      </w:r>
    </w:p>
    <w:p w:rsidR="009A1206" w:rsidRDefault="009A1206" w:rsidP="009A1206">
      <w:pPr>
        <w:autoSpaceDE w:val="0"/>
        <w:autoSpaceDN w:val="0"/>
        <w:adjustRightInd w:val="0"/>
        <w:spacing w:after="0" w:line="240" w:lineRule="auto"/>
        <w:rPr>
          <w:rFonts w:asciiTheme="minorHAnsi" w:hAnsiTheme="minorHAnsi"/>
          <w:b/>
          <w:color w:val="002060"/>
          <w:sz w:val="28"/>
          <w:szCs w:val="28"/>
          <w:u w:val="single"/>
        </w:rPr>
      </w:pPr>
      <w:r>
        <w:rPr>
          <w:rFonts w:asciiTheme="minorHAnsi" w:hAnsiTheme="minorHAnsi"/>
          <w:b/>
          <w:color w:val="002060"/>
          <w:sz w:val="28"/>
          <w:szCs w:val="28"/>
          <w:u w:val="single"/>
        </w:rPr>
        <w:t>Student Lounge</w:t>
      </w:r>
    </w:p>
    <w:p w:rsidR="009A1206" w:rsidRDefault="009A1206" w:rsidP="009A1206">
      <w:pPr>
        <w:autoSpaceDE w:val="0"/>
        <w:autoSpaceDN w:val="0"/>
        <w:adjustRightInd w:val="0"/>
        <w:spacing w:after="0" w:line="240" w:lineRule="auto"/>
        <w:rPr>
          <w:rFonts w:asciiTheme="minorHAnsi" w:eastAsiaTheme="minorHAnsi" w:hAnsiTheme="minorHAnsi" w:cs="TimesNewRomanPSMT"/>
        </w:rPr>
      </w:pPr>
    </w:p>
    <w:p w:rsidR="009A1206" w:rsidRPr="00A4481A" w:rsidRDefault="009A1206" w:rsidP="00A4481A">
      <w:pPr>
        <w:rPr>
          <w:rFonts w:eastAsiaTheme="minorHAnsi"/>
        </w:rPr>
      </w:pPr>
      <w:r>
        <w:rPr>
          <w:rFonts w:eastAsiaTheme="minorHAnsi"/>
        </w:rPr>
        <w:t>The student l</w:t>
      </w:r>
      <w:r w:rsidRPr="00EA0B5B">
        <w:rPr>
          <w:rFonts w:eastAsiaTheme="minorHAnsi"/>
        </w:rPr>
        <w:t xml:space="preserve">ounge is a common area open to </w:t>
      </w:r>
      <w:r w:rsidR="00D36453">
        <w:rPr>
          <w:rFonts w:eastAsiaTheme="minorHAnsi"/>
        </w:rPr>
        <w:t xml:space="preserve">the </w:t>
      </w:r>
      <w:r w:rsidRPr="00EA0B5B">
        <w:rPr>
          <w:rFonts w:eastAsiaTheme="minorHAnsi"/>
        </w:rPr>
        <w:t xml:space="preserve">entire campus population for the purposes of eating, </w:t>
      </w:r>
      <w:r w:rsidR="00F611A4">
        <w:rPr>
          <w:rFonts w:eastAsiaTheme="minorHAnsi"/>
        </w:rPr>
        <w:t>socializing,</w:t>
      </w:r>
      <w:r w:rsidRPr="00EA0B5B">
        <w:rPr>
          <w:rFonts w:eastAsiaTheme="minorHAnsi"/>
        </w:rPr>
        <w:t xml:space="preserve"> and relaxation. </w:t>
      </w:r>
      <w:r w:rsidR="003430B0">
        <w:rPr>
          <w:rFonts w:eastAsiaTheme="minorHAnsi"/>
        </w:rPr>
        <w:t xml:space="preserve">There is </w:t>
      </w:r>
      <w:r w:rsidR="00F611A4">
        <w:rPr>
          <w:rFonts w:eastAsiaTheme="minorHAnsi"/>
        </w:rPr>
        <w:t xml:space="preserve">a Keurig coffee maker, a refrigerator, a microwave, and a HD television </w:t>
      </w:r>
      <w:r w:rsidR="007B5EF6">
        <w:rPr>
          <w:rFonts w:eastAsiaTheme="minorHAnsi"/>
        </w:rPr>
        <w:t xml:space="preserve">for student use </w:t>
      </w:r>
      <w:r w:rsidR="00F611A4">
        <w:rPr>
          <w:rFonts w:eastAsiaTheme="minorHAnsi"/>
        </w:rPr>
        <w:t xml:space="preserve">in the lounge. </w:t>
      </w:r>
      <w:r w:rsidRPr="00EA0B5B">
        <w:rPr>
          <w:rFonts w:eastAsiaTheme="minorHAnsi"/>
        </w:rPr>
        <w:t>Occasionally, the student lounge may be used to host school sponsored special events and activities.</w:t>
      </w:r>
      <w:r w:rsidR="00C364B4">
        <w:rPr>
          <w:rFonts w:eastAsiaTheme="minorHAnsi"/>
        </w:rPr>
        <w:t xml:space="preserve"> </w:t>
      </w:r>
      <w:r>
        <w:rPr>
          <w:rFonts w:eastAsiaTheme="minorHAnsi"/>
        </w:rPr>
        <w:t>The student l</w:t>
      </w:r>
      <w:r w:rsidRPr="00EA0B5B">
        <w:rPr>
          <w:rFonts w:eastAsiaTheme="minorHAnsi"/>
        </w:rPr>
        <w:t>ounge cannot be used as a classroom.</w:t>
      </w:r>
    </w:p>
    <w:p w:rsidR="009A1206" w:rsidRDefault="00AC5463" w:rsidP="00AC5463">
      <w:pPr>
        <w:autoSpaceDE w:val="0"/>
        <w:autoSpaceDN w:val="0"/>
        <w:adjustRightInd w:val="0"/>
        <w:spacing w:after="0" w:line="240" w:lineRule="auto"/>
        <w:rPr>
          <w:rFonts w:asciiTheme="minorHAnsi" w:eastAsiaTheme="minorHAnsi" w:hAnsiTheme="minorHAnsi" w:cs="TimesNewRomanPS-BoldMT"/>
          <w:b/>
          <w:bCs/>
        </w:rPr>
      </w:pPr>
      <w:r>
        <w:rPr>
          <w:rFonts w:asciiTheme="minorHAnsi" w:hAnsiTheme="minorHAnsi"/>
          <w:b/>
          <w:color w:val="002060"/>
          <w:sz w:val="28"/>
          <w:szCs w:val="28"/>
          <w:u w:val="single"/>
        </w:rPr>
        <w:t>Wifi</w:t>
      </w:r>
    </w:p>
    <w:p w:rsidR="00AC5463" w:rsidRPr="00AC5463" w:rsidRDefault="00AC5463" w:rsidP="00AC5463">
      <w:pPr>
        <w:autoSpaceDE w:val="0"/>
        <w:autoSpaceDN w:val="0"/>
        <w:adjustRightInd w:val="0"/>
        <w:spacing w:after="0" w:line="240" w:lineRule="auto"/>
        <w:rPr>
          <w:rFonts w:asciiTheme="minorHAnsi" w:eastAsiaTheme="minorHAnsi" w:hAnsiTheme="minorHAnsi" w:cs="TimesNewRomanPS-BoldMT"/>
          <w:b/>
          <w:bCs/>
        </w:rPr>
      </w:pPr>
    </w:p>
    <w:p w:rsidR="00AC5463" w:rsidRPr="00837066" w:rsidRDefault="00C560D6" w:rsidP="009A1206">
      <w:pPr>
        <w:rPr>
          <w:rFonts w:asciiTheme="minorHAnsi" w:hAnsiTheme="minorHAnsi" w:cs="Arial"/>
          <w:sz w:val="28"/>
          <w:szCs w:val="28"/>
        </w:rPr>
      </w:pPr>
      <w:r>
        <w:rPr>
          <w:rFonts w:asciiTheme="minorHAnsi" w:eastAsiaTheme="minorHAnsi" w:hAnsiTheme="minorHAnsi" w:cs="TimesNewRomanPSMT"/>
        </w:rPr>
        <w:t>NJEC</w:t>
      </w:r>
      <w:r w:rsidR="00AC5463">
        <w:rPr>
          <w:rFonts w:asciiTheme="minorHAnsi" w:eastAsiaTheme="minorHAnsi" w:hAnsiTheme="minorHAnsi" w:cs="TimesNewRomanPSMT"/>
        </w:rPr>
        <w:t xml:space="preserve"> has complementary Wifi ava</w:t>
      </w:r>
      <w:r w:rsidR="00A4481A">
        <w:rPr>
          <w:rFonts w:asciiTheme="minorHAnsi" w:eastAsiaTheme="minorHAnsi" w:hAnsiTheme="minorHAnsi" w:cs="TimesNewRomanPSMT"/>
        </w:rPr>
        <w:t>ilable throughout campus available for student</w:t>
      </w:r>
      <w:r w:rsidR="00AC5463">
        <w:rPr>
          <w:rFonts w:asciiTheme="minorHAnsi" w:eastAsiaTheme="minorHAnsi" w:hAnsiTheme="minorHAnsi" w:cs="TimesNewRomanPSMT"/>
        </w:rPr>
        <w:t xml:space="preserve"> use. </w:t>
      </w:r>
    </w:p>
    <w:p w:rsidR="009C558D" w:rsidRDefault="00C560D6" w:rsidP="009C558D">
      <w:pPr>
        <w:rPr>
          <w:rFonts w:asciiTheme="minorHAnsi" w:hAnsiTheme="minorHAnsi"/>
          <w:b/>
          <w:color w:val="002060"/>
          <w:sz w:val="28"/>
          <w:szCs w:val="28"/>
          <w:u w:val="single"/>
        </w:rPr>
      </w:pPr>
      <w:r>
        <w:rPr>
          <w:rFonts w:asciiTheme="minorHAnsi" w:hAnsiTheme="minorHAnsi"/>
          <w:b/>
          <w:color w:val="002060"/>
          <w:sz w:val="28"/>
          <w:szCs w:val="28"/>
          <w:u w:val="single"/>
        </w:rPr>
        <w:t>NJEC</w:t>
      </w:r>
      <w:r w:rsidR="00F45DF0">
        <w:rPr>
          <w:rFonts w:asciiTheme="minorHAnsi" w:hAnsiTheme="minorHAnsi"/>
          <w:b/>
          <w:color w:val="002060"/>
          <w:sz w:val="28"/>
          <w:szCs w:val="28"/>
          <w:u w:val="single"/>
        </w:rPr>
        <w:t xml:space="preserve"> </w:t>
      </w:r>
      <w:r w:rsidR="009C558D">
        <w:rPr>
          <w:rFonts w:asciiTheme="minorHAnsi" w:hAnsiTheme="minorHAnsi"/>
          <w:b/>
          <w:color w:val="002060"/>
          <w:sz w:val="28"/>
          <w:szCs w:val="28"/>
          <w:u w:val="single"/>
        </w:rPr>
        <w:t>Policies and Procedures</w:t>
      </w:r>
    </w:p>
    <w:p w:rsidR="009C558D" w:rsidRPr="004021E5" w:rsidRDefault="009C558D" w:rsidP="009C558D">
      <w:pPr>
        <w:rPr>
          <w:rFonts w:asciiTheme="minorHAnsi" w:hAnsiTheme="minorHAnsi"/>
          <w:b/>
          <w:color w:val="002060"/>
          <w:sz w:val="28"/>
          <w:szCs w:val="28"/>
          <w:u w:val="single"/>
        </w:rPr>
      </w:pPr>
      <w:r>
        <w:rPr>
          <w:rFonts w:asciiTheme="minorHAnsi" w:hAnsiTheme="minorHAnsi"/>
          <w:b/>
          <w:color w:val="002060"/>
          <w:sz w:val="28"/>
          <w:szCs w:val="28"/>
          <w:u w:val="single"/>
        </w:rPr>
        <w:t>Providing Contact Information/ Change of Contact Information</w:t>
      </w:r>
    </w:p>
    <w:p w:rsidR="009C558D" w:rsidRPr="004021E5" w:rsidRDefault="00C560D6" w:rsidP="009C558D">
      <w:pPr>
        <w:rPr>
          <w:rFonts w:asciiTheme="minorHAnsi" w:hAnsiTheme="minorHAnsi" w:cs="Arial"/>
        </w:rPr>
      </w:pPr>
      <w:r>
        <w:rPr>
          <w:rFonts w:asciiTheme="minorHAnsi" w:hAnsiTheme="minorHAnsi" w:cs="Arial"/>
        </w:rPr>
        <w:lastRenderedPageBreak/>
        <w:t>NJEC</w:t>
      </w:r>
      <w:r w:rsidR="009C558D" w:rsidRPr="004021E5">
        <w:rPr>
          <w:rFonts w:asciiTheme="minorHAnsi" w:hAnsiTheme="minorHAnsi" w:cs="Arial"/>
        </w:rPr>
        <w:t xml:space="preserve"> ESL students in the U.S. as an F-1 visa student must at all times provide the school with all their correct contact information. Contact information, in this handbook, refers to the following: email address, postal address, resident address, telephone number, cell number. If a student’s contact information changes, that student is responsible for providing all of their true and accurate contact information to the admissions office.  </w:t>
      </w:r>
    </w:p>
    <w:p w:rsidR="009C558D" w:rsidRPr="00D24515" w:rsidRDefault="009C558D" w:rsidP="009C558D">
      <w:pPr>
        <w:rPr>
          <w:rFonts w:asciiTheme="minorHAnsi" w:hAnsiTheme="minorHAnsi" w:cs="Arial"/>
        </w:rPr>
      </w:pPr>
      <w:r w:rsidRPr="00D24515">
        <w:rPr>
          <w:rFonts w:asciiTheme="minorHAnsi" w:hAnsiTheme="minorHAnsi" w:cs="Arial"/>
        </w:rPr>
        <w:t>If a student’s attendance falls below the acceptable rate (</w:t>
      </w:r>
      <w:r w:rsidRPr="00D24515">
        <w:rPr>
          <w:rFonts w:asciiTheme="minorHAnsi" w:hAnsiTheme="minorHAnsi" w:cs="Arial"/>
          <w:b/>
        </w:rPr>
        <w:t>See Attendance Policy and F-1 Visas</w:t>
      </w:r>
      <w:r w:rsidRPr="00D24515">
        <w:rPr>
          <w:rFonts w:asciiTheme="minorHAnsi" w:hAnsiTheme="minorHAnsi" w:cs="Arial"/>
        </w:rPr>
        <w:t xml:space="preserve">) and is not reachable for more than 14 days, that student will be automatically removed from the program without warning. </w:t>
      </w:r>
    </w:p>
    <w:p w:rsidR="007F0254" w:rsidRPr="00483B8C" w:rsidRDefault="009C558D" w:rsidP="00483B8C">
      <w:pPr>
        <w:rPr>
          <w:rFonts w:asciiTheme="minorHAnsi" w:hAnsiTheme="minorHAnsi" w:cs="Arial"/>
        </w:rPr>
      </w:pPr>
      <w:r w:rsidRPr="00D24515">
        <w:rPr>
          <w:rFonts w:asciiTheme="minorHAnsi" w:hAnsiTheme="minorHAnsi" w:cs="Arial"/>
        </w:rPr>
        <w:t>All F-1 students must provide all of their contact information during the initial registration process. Failure to comply with attendance rules and policies as well as the contact information will result in that student being removed from the program, without exception.</w:t>
      </w:r>
    </w:p>
    <w:p w:rsidR="00837066" w:rsidRPr="00837066" w:rsidRDefault="00837066" w:rsidP="00837066">
      <w:pPr>
        <w:autoSpaceDE w:val="0"/>
        <w:autoSpaceDN w:val="0"/>
        <w:adjustRightInd w:val="0"/>
        <w:spacing w:after="0" w:line="240" w:lineRule="auto"/>
        <w:jc w:val="both"/>
        <w:rPr>
          <w:rFonts w:asciiTheme="minorHAnsi" w:eastAsiaTheme="minorHAnsi" w:hAnsiTheme="minorHAnsi" w:cs="TimesNewRomanPS-BoldMT"/>
          <w:b/>
          <w:bCs/>
          <w:color w:val="002060"/>
          <w:sz w:val="28"/>
          <w:szCs w:val="28"/>
          <w:u w:val="single"/>
        </w:rPr>
      </w:pPr>
      <w:r w:rsidRPr="00837066">
        <w:rPr>
          <w:rFonts w:asciiTheme="minorHAnsi" w:eastAsiaTheme="minorHAnsi" w:hAnsiTheme="minorHAnsi" w:cs="TimesNewRomanPS-BoldMT"/>
          <w:b/>
          <w:bCs/>
          <w:color w:val="002060"/>
          <w:sz w:val="28"/>
          <w:szCs w:val="28"/>
          <w:u w:val="single"/>
        </w:rPr>
        <w:t>Health Insurance</w:t>
      </w:r>
    </w:p>
    <w:p w:rsidR="00837066" w:rsidRDefault="00837066" w:rsidP="00837066">
      <w:pPr>
        <w:autoSpaceDE w:val="0"/>
        <w:autoSpaceDN w:val="0"/>
        <w:adjustRightInd w:val="0"/>
        <w:spacing w:after="0" w:line="240" w:lineRule="auto"/>
        <w:jc w:val="both"/>
        <w:rPr>
          <w:rFonts w:asciiTheme="minorHAnsi" w:eastAsiaTheme="minorHAnsi" w:hAnsiTheme="minorHAnsi" w:cs="TimesNewRomanPS-BoldMT"/>
          <w:b/>
          <w:bCs/>
          <w:color w:val="002060"/>
          <w:sz w:val="28"/>
          <w:szCs w:val="28"/>
          <w:u w:val="single"/>
        </w:rPr>
      </w:pPr>
    </w:p>
    <w:p w:rsidR="00064B4C" w:rsidRDefault="00064B4C" w:rsidP="00A4481A">
      <w:r>
        <w:t xml:space="preserve">All </w:t>
      </w:r>
      <w:r w:rsidR="00C560D6">
        <w:t>NJEC</w:t>
      </w:r>
      <w:r>
        <w:t xml:space="preserve"> students are strongly advised to purchase health insurance when studying in the US. Having health insurance protects you from paying the full cost of medical expenses, and having student medical and accident insurance is recommended for international students. </w:t>
      </w:r>
    </w:p>
    <w:p w:rsidR="00064B4C" w:rsidRPr="00064B4C" w:rsidRDefault="00064B4C" w:rsidP="00A4481A">
      <w:r>
        <w:t>We can provide a</w:t>
      </w:r>
      <w:r w:rsidR="00A4481A">
        <w:t>ssistance with getting insured.</w:t>
      </w:r>
    </w:p>
    <w:p w:rsidR="0025476D" w:rsidRDefault="009747FF" w:rsidP="0025476D">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r>
        <w:rPr>
          <w:rFonts w:asciiTheme="minorHAnsi" w:eastAsiaTheme="minorHAnsi" w:hAnsiTheme="minorHAnsi" w:cs="TimesNewRomanPS-BoldMT"/>
          <w:b/>
          <w:bCs/>
          <w:color w:val="002060"/>
          <w:sz w:val="28"/>
          <w:szCs w:val="28"/>
          <w:u w:val="single"/>
        </w:rPr>
        <w:t>Counseling</w:t>
      </w:r>
      <w:r w:rsidR="00837066" w:rsidRPr="00837066">
        <w:rPr>
          <w:rFonts w:asciiTheme="minorHAnsi" w:eastAsiaTheme="minorHAnsi" w:hAnsiTheme="minorHAnsi" w:cs="TimesNewRomanPS-BoldMT"/>
          <w:b/>
          <w:bCs/>
          <w:color w:val="002060"/>
          <w:sz w:val="28"/>
          <w:szCs w:val="28"/>
          <w:u w:val="single"/>
        </w:rPr>
        <w:t xml:space="preserve"> Services</w:t>
      </w:r>
    </w:p>
    <w:p w:rsidR="0025476D" w:rsidRDefault="0025476D" w:rsidP="0025476D">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p>
    <w:p w:rsidR="0025476D" w:rsidRDefault="00F11398" w:rsidP="00A762F3">
      <w:pPr>
        <w:autoSpaceDE w:val="0"/>
        <w:autoSpaceDN w:val="0"/>
        <w:adjustRightInd w:val="0"/>
        <w:spacing w:after="0" w:line="240" w:lineRule="auto"/>
      </w:pPr>
      <w:r>
        <w:t>This</w:t>
      </w:r>
      <w:r w:rsidR="0025476D">
        <w:t xml:space="preserve"> list of </w:t>
      </w:r>
      <w:r w:rsidR="009A6DBE">
        <w:t>counseling</w:t>
      </w:r>
      <w:r w:rsidR="0025476D">
        <w:t xml:space="preserve"> services is located at the </w:t>
      </w:r>
      <w:r w:rsidR="00A762F3">
        <w:t>admissions desk.</w:t>
      </w:r>
    </w:p>
    <w:p w:rsidR="00F11398" w:rsidRDefault="00F11398" w:rsidP="00A762F3">
      <w:pPr>
        <w:autoSpaceDE w:val="0"/>
        <w:autoSpaceDN w:val="0"/>
        <w:adjustRightInd w:val="0"/>
        <w:spacing w:after="0" w:line="240" w:lineRule="auto"/>
      </w:pPr>
    </w:p>
    <w:p w:rsidR="00F11398" w:rsidRPr="00F11398" w:rsidRDefault="00F11398" w:rsidP="00F11398">
      <w:pPr>
        <w:autoSpaceDE w:val="0"/>
        <w:autoSpaceDN w:val="0"/>
        <w:adjustRightInd w:val="0"/>
        <w:spacing w:after="0" w:line="240" w:lineRule="auto"/>
        <w:rPr>
          <w:rFonts w:asciiTheme="minorHAnsi" w:eastAsiaTheme="minorHAnsi" w:hAnsiTheme="minorHAnsi" w:cs="TimesNewRomanPS-BoldMT"/>
          <w:b/>
          <w:bCs/>
          <w:color w:val="002060"/>
          <w:sz w:val="24"/>
          <w:szCs w:val="24"/>
          <w:u w:val="single"/>
        </w:rPr>
      </w:pPr>
      <w:r w:rsidRPr="00E32A82">
        <w:rPr>
          <w:rFonts w:asciiTheme="minorHAnsi" w:eastAsiaTheme="minorHAnsi" w:hAnsiTheme="minorHAnsi" w:cs="TimesNewRomanPS-BoldMT"/>
          <w:b/>
          <w:bCs/>
          <w:color w:val="002060"/>
          <w:sz w:val="28"/>
          <w:szCs w:val="28"/>
          <w:u w:val="single"/>
        </w:rPr>
        <w:t xml:space="preserve">Public Counseling Services </w:t>
      </w:r>
    </w:p>
    <w:p w:rsidR="00F11398" w:rsidRPr="00F11398" w:rsidRDefault="00F11398" w:rsidP="00F11398">
      <w:pPr>
        <w:numPr>
          <w:ilvl w:val="0"/>
          <w:numId w:val="20"/>
        </w:numPr>
        <w:autoSpaceDE w:val="0"/>
        <w:autoSpaceDN w:val="0"/>
        <w:adjustRightInd w:val="0"/>
        <w:spacing w:after="0" w:line="240" w:lineRule="auto"/>
        <w:rPr>
          <w:rFonts w:asciiTheme="minorHAnsi" w:eastAsiaTheme="minorHAnsi" w:hAnsiTheme="minorHAnsi" w:cs="TimesNewRomanPS-BoldMT"/>
          <w:bCs/>
        </w:rPr>
      </w:pPr>
      <w:r w:rsidRPr="00F11398">
        <w:rPr>
          <w:rFonts w:asciiTheme="minorHAnsi" w:eastAsiaTheme="minorHAnsi" w:hAnsiTheme="minorHAnsi" w:cs="TimesNewRomanPS-BoldMT"/>
          <w:bCs/>
        </w:rPr>
        <w:t>Office of Mental Health</w:t>
      </w:r>
    </w:p>
    <w:p w:rsidR="00F11398" w:rsidRPr="00F11398" w:rsidRDefault="0045479A" w:rsidP="00F11398">
      <w:pPr>
        <w:autoSpaceDE w:val="0"/>
        <w:autoSpaceDN w:val="0"/>
        <w:adjustRightInd w:val="0"/>
        <w:spacing w:after="0" w:line="240" w:lineRule="auto"/>
        <w:rPr>
          <w:rFonts w:asciiTheme="minorHAnsi" w:eastAsiaTheme="minorHAnsi" w:hAnsiTheme="minorHAnsi" w:cs="TimesNewRomanPS-BoldMT"/>
          <w:bCs/>
        </w:rPr>
      </w:pPr>
      <w:hyperlink r:id="rId27" w:history="1">
        <w:r w:rsidR="00F11398" w:rsidRPr="00F11398">
          <w:rPr>
            <w:rStyle w:val="Hyperlink"/>
            <w:rFonts w:asciiTheme="minorHAnsi" w:eastAsiaTheme="minorHAnsi" w:hAnsiTheme="minorHAnsi" w:cs="TimesNewRomanPS-BoldMT"/>
            <w:bCs/>
            <w:color w:val="auto"/>
            <w:u w:val="none"/>
          </w:rPr>
          <w:t>https://www.omh.ny.gov/</w:t>
        </w:r>
      </w:hyperlink>
      <w:r w:rsidR="00F11398" w:rsidRPr="00F11398">
        <w:rPr>
          <w:rFonts w:asciiTheme="minorHAnsi" w:eastAsiaTheme="minorHAnsi" w:hAnsiTheme="minorHAnsi" w:cs="TimesNewRomanPS-BoldMT"/>
          <w:bCs/>
        </w:rPr>
        <w:t xml:space="preserve"> </w:t>
      </w:r>
    </w:p>
    <w:p w:rsidR="00F11398" w:rsidRPr="00F11398" w:rsidRDefault="00F11398" w:rsidP="00F11398">
      <w:pPr>
        <w:numPr>
          <w:ilvl w:val="0"/>
          <w:numId w:val="20"/>
        </w:numPr>
        <w:autoSpaceDE w:val="0"/>
        <w:autoSpaceDN w:val="0"/>
        <w:adjustRightInd w:val="0"/>
        <w:spacing w:after="0" w:line="240" w:lineRule="auto"/>
        <w:rPr>
          <w:rFonts w:asciiTheme="minorHAnsi" w:eastAsiaTheme="minorHAnsi" w:hAnsiTheme="minorHAnsi" w:cs="TimesNewRomanPS-BoldMT"/>
          <w:bCs/>
        </w:rPr>
      </w:pPr>
      <w:r w:rsidRPr="00F11398">
        <w:rPr>
          <w:rFonts w:asciiTheme="minorHAnsi" w:eastAsiaTheme="minorHAnsi" w:hAnsiTheme="minorHAnsi" w:cs="TimesNewRomanPS-BoldMT"/>
          <w:bCs/>
        </w:rPr>
        <w:t>Emergency Services</w:t>
      </w:r>
    </w:p>
    <w:p w:rsidR="00F11398" w:rsidRPr="00F11398" w:rsidRDefault="0045479A" w:rsidP="00F11398">
      <w:pPr>
        <w:autoSpaceDE w:val="0"/>
        <w:autoSpaceDN w:val="0"/>
        <w:adjustRightInd w:val="0"/>
        <w:spacing w:after="0" w:line="240" w:lineRule="auto"/>
        <w:rPr>
          <w:rFonts w:asciiTheme="minorHAnsi" w:eastAsiaTheme="minorHAnsi" w:hAnsiTheme="minorHAnsi" w:cs="TimesNewRomanPS-BoldMT"/>
          <w:bCs/>
        </w:rPr>
      </w:pPr>
      <w:hyperlink r:id="rId28" w:history="1">
        <w:r w:rsidR="003430B0" w:rsidRPr="00AF2024">
          <w:rPr>
            <w:rStyle w:val="Hyperlink"/>
            <w:rFonts w:asciiTheme="minorHAnsi" w:eastAsiaTheme="minorHAnsi" w:hAnsiTheme="minorHAnsi" w:cs="TimesNewRomanPS-BoldMT"/>
          </w:rPr>
          <w:t>http://newyorkcity.ny.networkofcare.org/mh/emergency-services.aspx</w:t>
        </w:r>
      </w:hyperlink>
      <w:r w:rsidR="00F11398" w:rsidRPr="00F11398">
        <w:rPr>
          <w:rFonts w:asciiTheme="minorHAnsi" w:eastAsiaTheme="minorHAnsi" w:hAnsiTheme="minorHAnsi" w:cs="TimesNewRomanPS-BoldMT"/>
          <w:bCs/>
        </w:rPr>
        <w:t xml:space="preserve"> </w:t>
      </w:r>
    </w:p>
    <w:p w:rsidR="00F11398" w:rsidRPr="00F11398" w:rsidRDefault="00F11398" w:rsidP="00F11398">
      <w:pPr>
        <w:numPr>
          <w:ilvl w:val="0"/>
          <w:numId w:val="20"/>
        </w:numPr>
        <w:autoSpaceDE w:val="0"/>
        <w:autoSpaceDN w:val="0"/>
        <w:adjustRightInd w:val="0"/>
        <w:spacing w:after="0" w:line="240" w:lineRule="auto"/>
        <w:rPr>
          <w:rFonts w:asciiTheme="minorHAnsi" w:eastAsiaTheme="minorHAnsi" w:hAnsiTheme="minorHAnsi" w:cs="TimesNewRomanPS-BoldMT"/>
          <w:bCs/>
        </w:rPr>
      </w:pPr>
      <w:r w:rsidRPr="00F11398">
        <w:rPr>
          <w:rFonts w:asciiTheme="minorHAnsi" w:eastAsiaTheme="minorHAnsi" w:hAnsiTheme="minorHAnsi" w:cs="TimesNewRomanPS-BoldMT"/>
          <w:bCs/>
        </w:rPr>
        <w:t>Sexual Assault Counseling</w:t>
      </w:r>
    </w:p>
    <w:p w:rsidR="00F11398" w:rsidRPr="00F11398" w:rsidRDefault="0045479A" w:rsidP="00F11398">
      <w:pPr>
        <w:autoSpaceDE w:val="0"/>
        <w:autoSpaceDN w:val="0"/>
        <w:adjustRightInd w:val="0"/>
        <w:spacing w:after="0" w:line="240" w:lineRule="auto"/>
        <w:rPr>
          <w:rFonts w:asciiTheme="minorHAnsi" w:eastAsiaTheme="minorHAnsi" w:hAnsiTheme="minorHAnsi" w:cs="TimesNewRomanPS-BoldMT"/>
          <w:bCs/>
        </w:rPr>
      </w:pPr>
      <w:hyperlink r:id="rId29" w:history="1">
        <w:r w:rsidR="003430B0" w:rsidRPr="00AF2024">
          <w:rPr>
            <w:rStyle w:val="Hyperlink"/>
            <w:rFonts w:asciiTheme="minorHAnsi" w:eastAsiaTheme="minorHAnsi" w:hAnsiTheme="minorHAnsi" w:cs="TimesNewRomanPS-BoldMT"/>
          </w:rPr>
          <w:t>http://newyorkcity.ny.networkofcare.org/mh/services/subcategory.aspx?tax=RP-1400.8000-800</w:t>
        </w:r>
      </w:hyperlink>
      <w:r w:rsidR="00F11398" w:rsidRPr="00F11398">
        <w:rPr>
          <w:rFonts w:asciiTheme="minorHAnsi" w:eastAsiaTheme="minorHAnsi" w:hAnsiTheme="minorHAnsi" w:cs="TimesNewRomanPS-BoldMT"/>
          <w:bCs/>
        </w:rPr>
        <w:t xml:space="preserve"> </w:t>
      </w:r>
    </w:p>
    <w:p w:rsidR="00F11398" w:rsidRPr="00F11398" w:rsidRDefault="00F11398" w:rsidP="00F11398">
      <w:pPr>
        <w:numPr>
          <w:ilvl w:val="0"/>
          <w:numId w:val="20"/>
        </w:numPr>
        <w:autoSpaceDE w:val="0"/>
        <w:autoSpaceDN w:val="0"/>
        <w:adjustRightInd w:val="0"/>
        <w:spacing w:after="0" w:line="240" w:lineRule="auto"/>
        <w:rPr>
          <w:rFonts w:asciiTheme="minorHAnsi" w:eastAsiaTheme="minorHAnsi" w:hAnsiTheme="minorHAnsi" w:cs="TimesNewRomanPS-BoldMT"/>
          <w:bCs/>
        </w:rPr>
      </w:pPr>
      <w:r w:rsidRPr="00F11398">
        <w:rPr>
          <w:rFonts w:asciiTheme="minorHAnsi" w:eastAsiaTheme="minorHAnsi" w:hAnsiTheme="minorHAnsi" w:cs="TimesNewRomanPS-BoldMT"/>
          <w:bCs/>
        </w:rPr>
        <w:t>Individual and Family Counseling (21 years or younger)</w:t>
      </w:r>
    </w:p>
    <w:p w:rsidR="00F11398" w:rsidRPr="00F11398" w:rsidRDefault="0045479A" w:rsidP="00F11398">
      <w:pPr>
        <w:autoSpaceDE w:val="0"/>
        <w:autoSpaceDN w:val="0"/>
        <w:adjustRightInd w:val="0"/>
        <w:spacing w:after="0" w:line="240" w:lineRule="auto"/>
        <w:rPr>
          <w:rFonts w:asciiTheme="minorHAnsi" w:eastAsiaTheme="minorHAnsi" w:hAnsiTheme="minorHAnsi" w:cs="TimesNewRomanPS-BoldMT"/>
          <w:bCs/>
        </w:rPr>
      </w:pPr>
      <w:hyperlink r:id="rId30" w:history="1">
        <w:r w:rsidR="00F11398" w:rsidRPr="00F11398">
          <w:rPr>
            <w:rStyle w:val="Hyperlink"/>
            <w:rFonts w:asciiTheme="minorHAnsi" w:eastAsiaTheme="minorHAnsi" w:hAnsiTheme="minorHAnsi" w:cs="TimesNewRomanPS-BoldMT"/>
            <w:bCs/>
            <w:color w:val="auto"/>
            <w:u w:val="none"/>
          </w:rPr>
          <w:t>http://www.childcenterny.org/counseling-indandfamily.htm</w:t>
        </w:r>
      </w:hyperlink>
      <w:r w:rsidR="00F11398" w:rsidRPr="00F11398">
        <w:rPr>
          <w:rFonts w:asciiTheme="minorHAnsi" w:eastAsiaTheme="minorHAnsi" w:hAnsiTheme="minorHAnsi" w:cs="TimesNewRomanPS-BoldMT"/>
          <w:bCs/>
        </w:rPr>
        <w:t xml:space="preserve"> </w:t>
      </w:r>
    </w:p>
    <w:p w:rsidR="00F11398" w:rsidRPr="00F11398" w:rsidRDefault="00F11398" w:rsidP="00F11398">
      <w:pPr>
        <w:numPr>
          <w:ilvl w:val="0"/>
          <w:numId w:val="20"/>
        </w:numPr>
        <w:autoSpaceDE w:val="0"/>
        <w:autoSpaceDN w:val="0"/>
        <w:adjustRightInd w:val="0"/>
        <w:spacing w:after="0" w:line="240" w:lineRule="auto"/>
        <w:rPr>
          <w:rFonts w:asciiTheme="minorHAnsi" w:eastAsiaTheme="minorHAnsi" w:hAnsiTheme="minorHAnsi" w:cs="TimesNewRomanPS-BoldMT"/>
          <w:bCs/>
        </w:rPr>
      </w:pPr>
      <w:r w:rsidRPr="00F11398">
        <w:rPr>
          <w:rFonts w:asciiTheme="minorHAnsi" w:eastAsiaTheme="minorHAnsi" w:hAnsiTheme="minorHAnsi" w:cs="TimesNewRomanPS-BoldMT"/>
          <w:bCs/>
        </w:rPr>
        <w:t>Financial Counseling</w:t>
      </w:r>
    </w:p>
    <w:p w:rsidR="00F11398" w:rsidRPr="00F11398" w:rsidRDefault="0045479A" w:rsidP="00F11398">
      <w:pPr>
        <w:autoSpaceDE w:val="0"/>
        <w:autoSpaceDN w:val="0"/>
        <w:adjustRightInd w:val="0"/>
        <w:spacing w:after="0" w:line="240" w:lineRule="auto"/>
        <w:rPr>
          <w:rFonts w:asciiTheme="minorHAnsi" w:eastAsiaTheme="minorHAnsi" w:hAnsiTheme="minorHAnsi" w:cs="TimesNewRomanPS-BoldMT"/>
          <w:bCs/>
        </w:rPr>
      </w:pPr>
      <w:hyperlink r:id="rId31" w:history="1">
        <w:r w:rsidR="00F11398" w:rsidRPr="00F11398">
          <w:rPr>
            <w:rStyle w:val="Hyperlink"/>
            <w:rFonts w:asciiTheme="minorHAnsi" w:eastAsiaTheme="minorHAnsi" w:hAnsiTheme="minorHAnsi" w:cs="TimesNewRomanPS-BoldMT"/>
            <w:bCs/>
            <w:color w:val="auto"/>
            <w:u w:val="none"/>
          </w:rPr>
          <w:t>http://www1.nyc.gov/site/dca/consumers/get-free-financial-counseling.page</w:t>
        </w:r>
      </w:hyperlink>
    </w:p>
    <w:p w:rsidR="0025476D" w:rsidRPr="0025476D" w:rsidRDefault="0025476D" w:rsidP="0025476D">
      <w:pPr>
        <w:autoSpaceDE w:val="0"/>
        <w:autoSpaceDN w:val="0"/>
        <w:adjustRightInd w:val="0"/>
        <w:spacing w:after="0" w:line="240" w:lineRule="auto"/>
        <w:jc w:val="both"/>
        <w:rPr>
          <w:rFonts w:asciiTheme="minorHAnsi" w:eastAsiaTheme="minorHAnsi" w:hAnsiTheme="minorHAnsi" w:cs="TimesNewRomanPS-BoldMT"/>
          <w:b/>
          <w:bCs/>
          <w:color w:val="002060"/>
          <w:sz w:val="24"/>
          <w:szCs w:val="24"/>
          <w:u w:val="single"/>
        </w:rPr>
      </w:pPr>
    </w:p>
    <w:p w:rsidR="003F375F" w:rsidRDefault="003F375F" w:rsidP="003F375F">
      <w:pPr>
        <w:rPr>
          <w:rFonts w:asciiTheme="minorHAnsi" w:hAnsiTheme="minorHAnsi"/>
          <w:b/>
          <w:color w:val="002060"/>
          <w:sz w:val="28"/>
          <w:szCs w:val="28"/>
          <w:u w:val="single"/>
        </w:rPr>
      </w:pPr>
      <w:r>
        <w:rPr>
          <w:rFonts w:asciiTheme="minorHAnsi" w:hAnsiTheme="minorHAnsi"/>
          <w:b/>
          <w:color w:val="002060"/>
          <w:sz w:val="28"/>
          <w:szCs w:val="28"/>
          <w:u w:val="single"/>
        </w:rPr>
        <w:t>Vacation and Leave of Absence</w:t>
      </w:r>
    </w:p>
    <w:p w:rsidR="006918DC" w:rsidRPr="0073645F" w:rsidRDefault="006918DC" w:rsidP="0073645F">
      <w:pPr>
        <w:rPr>
          <w:rFonts w:asciiTheme="minorHAnsi" w:hAnsiTheme="minorHAnsi" w:cs="Arial"/>
          <w:highlight w:val="yellow"/>
        </w:rPr>
      </w:pPr>
      <w:r w:rsidRPr="006918DC">
        <w:rPr>
          <w:rFonts w:asciiTheme="minorHAnsi" w:hAnsiTheme="minorHAnsi" w:cs="Arial"/>
        </w:rPr>
        <w:t xml:space="preserve">A full-time student in the ESL department can request vacation time only after attending classes three (3) months and maintaining acceptable attendance (See Attendance Policy and F-1 Students) and satisfactory academic progress.  Once the student requests vacation time, the student must fill out a </w:t>
      </w:r>
      <w:r w:rsidRPr="006918DC">
        <w:rPr>
          <w:rFonts w:asciiTheme="minorHAnsi" w:hAnsiTheme="minorHAnsi" w:cs="Arial"/>
          <w:b/>
        </w:rPr>
        <w:t xml:space="preserve">Vacation Request Form </w:t>
      </w:r>
      <w:r w:rsidRPr="006918DC">
        <w:rPr>
          <w:rFonts w:asciiTheme="minorHAnsi" w:hAnsiTheme="minorHAnsi" w:cs="Arial"/>
        </w:rPr>
        <w:t xml:space="preserve">and have the signature from the </w:t>
      </w:r>
      <w:r w:rsidR="00A762F3">
        <w:rPr>
          <w:rFonts w:asciiTheme="minorHAnsi" w:hAnsiTheme="minorHAnsi" w:cs="Arial"/>
        </w:rPr>
        <w:t xml:space="preserve">Education </w:t>
      </w:r>
      <w:r w:rsidRPr="006918DC">
        <w:rPr>
          <w:rFonts w:asciiTheme="minorHAnsi" w:hAnsiTheme="minorHAnsi" w:cs="Arial"/>
        </w:rPr>
        <w:t>D</w:t>
      </w:r>
      <w:r w:rsidR="00A762F3">
        <w:rPr>
          <w:rFonts w:asciiTheme="minorHAnsi" w:hAnsiTheme="minorHAnsi" w:cs="Arial"/>
        </w:rPr>
        <w:t>irector and</w:t>
      </w:r>
      <w:r w:rsidRPr="006918DC">
        <w:rPr>
          <w:rFonts w:asciiTheme="minorHAnsi" w:hAnsiTheme="minorHAnsi" w:cs="Arial"/>
        </w:rPr>
        <w:t xml:space="preserve"> Student Advisor wh</w:t>
      </w:r>
      <w:r w:rsidR="00A762F3">
        <w:rPr>
          <w:rFonts w:asciiTheme="minorHAnsi" w:hAnsiTheme="minorHAnsi" w:cs="Arial"/>
        </w:rPr>
        <w:t xml:space="preserve">o </w:t>
      </w:r>
      <w:r w:rsidR="00A762F3">
        <w:rPr>
          <w:rFonts w:asciiTheme="minorHAnsi" w:hAnsiTheme="minorHAnsi" w:cs="Arial"/>
        </w:rPr>
        <w:lastRenderedPageBreak/>
        <w:t>currently deals with Vacation</w:t>
      </w:r>
      <w:r w:rsidRPr="006918DC">
        <w:rPr>
          <w:rFonts w:asciiTheme="minorHAnsi" w:hAnsiTheme="minorHAnsi" w:cs="Arial"/>
        </w:rPr>
        <w:t>/ Leave of Absence forms prior to</w:t>
      </w:r>
      <w:r w:rsidR="00A762F3">
        <w:rPr>
          <w:rFonts w:asciiTheme="minorHAnsi" w:hAnsiTheme="minorHAnsi" w:cs="Arial"/>
        </w:rPr>
        <w:t xml:space="preserve"> receiving the requested time. </w:t>
      </w:r>
      <w:r w:rsidRPr="006918DC">
        <w:rPr>
          <w:rFonts w:asciiTheme="minorHAnsi" w:hAnsiTheme="minorHAnsi" w:cs="Arial"/>
        </w:rPr>
        <w:t>The appropriate staff member will check to make sure the</w:t>
      </w:r>
      <w:r w:rsidR="00A762F3">
        <w:rPr>
          <w:rFonts w:asciiTheme="minorHAnsi" w:hAnsiTheme="minorHAnsi" w:cs="Arial"/>
        </w:rPr>
        <w:t xml:space="preserve"> student has been fulfilling progress report and</w:t>
      </w:r>
      <w:r w:rsidRPr="006918DC">
        <w:rPr>
          <w:rFonts w:asciiTheme="minorHAnsi" w:hAnsiTheme="minorHAnsi" w:cs="Arial"/>
        </w:rPr>
        <w:t xml:space="preserve"> attendance requirements. The maximum amount of time a student is allowed vacation at any one time is one (1) month (31 calendar days).   </w:t>
      </w:r>
    </w:p>
    <w:p w:rsidR="006918DC" w:rsidRPr="00A762F3" w:rsidRDefault="006918DC" w:rsidP="00A762F3">
      <w:pPr>
        <w:rPr>
          <w:rFonts w:asciiTheme="minorHAnsi" w:hAnsiTheme="minorHAnsi" w:cs="Arial"/>
        </w:rPr>
      </w:pPr>
      <w:r w:rsidRPr="00A762F3">
        <w:rPr>
          <w:rFonts w:asciiTheme="minorHAnsi" w:hAnsiTheme="minorHAnsi" w:cs="Arial"/>
        </w:rPr>
        <w:t>Prior to receiving vacation, the student must register and make a</w:t>
      </w:r>
      <w:r w:rsidR="00C23C6C">
        <w:rPr>
          <w:rFonts w:asciiTheme="minorHAnsi" w:hAnsiTheme="minorHAnsi" w:cs="Arial"/>
        </w:rPr>
        <w:t xml:space="preserve"> payment towards the next three-</w:t>
      </w:r>
      <w:r w:rsidRPr="00A762F3">
        <w:rPr>
          <w:rFonts w:asciiTheme="minorHAnsi" w:hAnsiTheme="minorHAnsi" w:cs="Arial"/>
        </w:rPr>
        <w:t xml:space="preserve">month period in the event their enrollment agreement is ending. </w:t>
      </w:r>
    </w:p>
    <w:p w:rsidR="006918DC" w:rsidRPr="00A762F3" w:rsidRDefault="006918DC" w:rsidP="00A762F3">
      <w:pPr>
        <w:rPr>
          <w:rFonts w:asciiTheme="minorHAnsi" w:hAnsiTheme="minorHAnsi" w:cs="Arial"/>
        </w:rPr>
      </w:pPr>
      <w:r w:rsidRPr="00A762F3">
        <w:rPr>
          <w:rFonts w:asciiTheme="minorHAnsi" w:hAnsiTheme="minorHAnsi" w:cs="Arial"/>
        </w:rPr>
        <w:t xml:space="preserve">The student must also have a zero (0) balance on their account before they are given vacation. </w:t>
      </w:r>
    </w:p>
    <w:p w:rsidR="006918DC" w:rsidRPr="00A762F3" w:rsidRDefault="006918DC" w:rsidP="00A762F3">
      <w:pPr>
        <w:rPr>
          <w:rFonts w:asciiTheme="minorHAnsi" w:hAnsiTheme="minorHAnsi" w:cs="Arial"/>
        </w:rPr>
      </w:pPr>
      <w:r w:rsidRPr="00A762F3">
        <w:rPr>
          <w:rFonts w:asciiTheme="minorHAnsi" w:hAnsiTheme="minorHAnsi" w:cs="Arial"/>
        </w:rPr>
        <w:t>If the student has not completed the minimum accepted number of hours (85%) in their program during their three months of study, or if the student has not maintain</w:t>
      </w:r>
      <w:r w:rsidR="00C23C6C">
        <w:rPr>
          <w:rFonts w:asciiTheme="minorHAnsi" w:hAnsiTheme="minorHAnsi" w:cs="Arial"/>
        </w:rPr>
        <w:t>ed</w:t>
      </w:r>
      <w:r w:rsidRPr="00A762F3">
        <w:rPr>
          <w:rFonts w:asciiTheme="minorHAnsi" w:hAnsiTheme="minorHAnsi" w:cs="Arial"/>
        </w:rPr>
        <w:t xml:space="preserve"> satisfactor</w:t>
      </w:r>
      <w:r w:rsidR="00A762F3">
        <w:rPr>
          <w:rFonts w:asciiTheme="minorHAnsi" w:hAnsiTheme="minorHAnsi" w:cs="Arial"/>
        </w:rPr>
        <w:t xml:space="preserve">y academic progress (2.0 GPA), </w:t>
      </w:r>
      <w:r w:rsidRPr="00A762F3">
        <w:rPr>
          <w:rFonts w:asciiTheme="minorHAnsi" w:hAnsiTheme="minorHAnsi" w:cs="Arial"/>
        </w:rPr>
        <w:t xml:space="preserve">vacation will be denied. </w:t>
      </w:r>
    </w:p>
    <w:p w:rsidR="006918DC" w:rsidRDefault="00DE516D" w:rsidP="006918DC">
      <w:pPr>
        <w:rPr>
          <w:rFonts w:asciiTheme="minorHAnsi" w:hAnsiTheme="minorHAnsi"/>
          <w:b/>
          <w:color w:val="002060"/>
          <w:sz w:val="28"/>
          <w:szCs w:val="28"/>
          <w:u w:val="single"/>
        </w:rPr>
      </w:pPr>
      <w:r>
        <w:rPr>
          <w:rFonts w:asciiTheme="minorHAnsi" w:hAnsiTheme="minorHAnsi"/>
          <w:b/>
          <w:color w:val="002060"/>
          <w:sz w:val="28"/>
          <w:szCs w:val="28"/>
          <w:u w:val="single"/>
        </w:rPr>
        <w:t xml:space="preserve">Emergency </w:t>
      </w:r>
      <w:r w:rsidR="006918DC">
        <w:rPr>
          <w:rFonts w:asciiTheme="minorHAnsi" w:hAnsiTheme="minorHAnsi"/>
          <w:b/>
          <w:color w:val="002060"/>
          <w:sz w:val="28"/>
          <w:szCs w:val="28"/>
          <w:u w:val="single"/>
        </w:rPr>
        <w:t>Medical Leave</w:t>
      </w:r>
    </w:p>
    <w:p w:rsidR="007F0254" w:rsidRPr="00483B8C" w:rsidRDefault="00BA58AB" w:rsidP="008E40F8">
      <w:pPr>
        <w:rPr>
          <w:rFonts w:asciiTheme="minorHAnsi" w:hAnsiTheme="minorHAnsi" w:cs="Arial"/>
        </w:rPr>
      </w:pPr>
      <w:r w:rsidRPr="00BA58AB">
        <w:rPr>
          <w:rFonts w:asciiTheme="minorHAnsi" w:hAnsiTheme="minorHAnsi" w:cs="Arial"/>
        </w:rPr>
        <w:t xml:space="preserve">If a student needs to be given a leave of absence due to medical reasons, an official note from a licensed physician or hospital / clinic needs to be provided and presented to the Student Advisor who currently deals with Leaves of Absence. This note will be included along with a </w:t>
      </w:r>
      <w:r w:rsidRPr="00BA58AB">
        <w:rPr>
          <w:rFonts w:asciiTheme="minorHAnsi" w:hAnsiTheme="minorHAnsi" w:cs="Arial"/>
          <w:b/>
        </w:rPr>
        <w:t>Leave of Absence Form</w:t>
      </w:r>
      <w:r w:rsidRPr="00BA58AB">
        <w:rPr>
          <w:rFonts w:asciiTheme="minorHAnsi" w:hAnsiTheme="minorHAnsi" w:cs="Arial"/>
        </w:rPr>
        <w:t xml:space="preserve">, indicating that the leave of absence was granted due to medical reasons. If a medical note is not provided, the time the student was absent from classes cannot be justified in the student’s attendance records. </w:t>
      </w:r>
    </w:p>
    <w:p w:rsidR="008E40F8" w:rsidRDefault="008E40F8" w:rsidP="008E40F8">
      <w:pPr>
        <w:rPr>
          <w:rFonts w:asciiTheme="minorHAnsi" w:hAnsiTheme="minorHAnsi"/>
          <w:b/>
          <w:color w:val="002060"/>
          <w:sz w:val="28"/>
          <w:szCs w:val="28"/>
          <w:u w:val="single"/>
        </w:rPr>
      </w:pPr>
      <w:r>
        <w:rPr>
          <w:rFonts w:asciiTheme="minorHAnsi" w:hAnsiTheme="minorHAnsi"/>
          <w:b/>
          <w:color w:val="002060"/>
          <w:sz w:val="28"/>
          <w:szCs w:val="28"/>
          <w:u w:val="single"/>
        </w:rPr>
        <w:t>Field Trip Policy</w:t>
      </w:r>
    </w:p>
    <w:p w:rsidR="000D72B8" w:rsidRDefault="00C560D6" w:rsidP="008E40F8">
      <w:r>
        <w:t>NJEC</w:t>
      </w:r>
      <w:r w:rsidR="008E40F8" w:rsidRPr="008E40F8">
        <w:t xml:space="preserve"> recognizes the importance of field trips and recreational activities as part of the entire ESL learning experience. The following are the policies and procedures for field trips which each and every instructor MUST go over before </w:t>
      </w:r>
      <w:r w:rsidR="000D72B8">
        <w:t>embarking on a field trip.</w:t>
      </w:r>
    </w:p>
    <w:p w:rsidR="000D72B8" w:rsidRDefault="00A514E1" w:rsidP="00892E44">
      <w:pPr>
        <w:pStyle w:val="ListParagraph"/>
        <w:numPr>
          <w:ilvl w:val="0"/>
          <w:numId w:val="13"/>
        </w:numPr>
      </w:pPr>
      <w:r>
        <w:t xml:space="preserve">Classes must meet at </w:t>
      </w:r>
      <w:r w:rsidR="00C560D6">
        <w:t>NJEC</w:t>
      </w:r>
      <w:r w:rsidR="008E40F8" w:rsidRPr="008E40F8">
        <w:t xml:space="preserve">. The instructor will take attendance and the students will leave the campus together. </w:t>
      </w:r>
    </w:p>
    <w:p w:rsidR="000D72B8" w:rsidRDefault="008E40F8" w:rsidP="00892E44">
      <w:pPr>
        <w:pStyle w:val="ListParagraph"/>
        <w:numPr>
          <w:ilvl w:val="0"/>
          <w:numId w:val="13"/>
        </w:numPr>
      </w:pPr>
      <w:r w:rsidRPr="008E40F8">
        <w:t>All students must sign a waiver of injury form and return i</w:t>
      </w:r>
      <w:r w:rsidR="000D72B8">
        <w:t>t to the Education Coordinator.</w:t>
      </w:r>
    </w:p>
    <w:p w:rsidR="000D72B8" w:rsidRDefault="008E40F8" w:rsidP="00892E44">
      <w:pPr>
        <w:pStyle w:val="ListParagraph"/>
        <w:numPr>
          <w:ilvl w:val="0"/>
          <w:numId w:val="13"/>
        </w:numPr>
      </w:pPr>
      <w:r w:rsidRPr="008E40F8">
        <w:t xml:space="preserve">Students should have the school phone number, as well as the instructor’s cell phone number. </w:t>
      </w:r>
    </w:p>
    <w:p w:rsidR="000D72B8" w:rsidRDefault="008E40F8" w:rsidP="00892E44">
      <w:pPr>
        <w:pStyle w:val="ListParagraph"/>
        <w:numPr>
          <w:ilvl w:val="0"/>
          <w:numId w:val="13"/>
        </w:numPr>
      </w:pPr>
      <w:r w:rsidRPr="008E40F8">
        <w:t xml:space="preserve">Students should make the instructor aware of any health-related issues (food allergies, asthma, etc.) prior to leaving the school. </w:t>
      </w:r>
    </w:p>
    <w:p w:rsidR="000D72B8" w:rsidRDefault="008E40F8" w:rsidP="00892E44">
      <w:pPr>
        <w:pStyle w:val="ListParagraph"/>
        <w:numPr>
          <w:ilvl w:val="0"/>
          <w:numId w:val="13"/>
        </w:numPr>
      </w:pPr>
      <w:r w:rsidRPr="008E40F8">
        <w:t xml:space="preserve">Students should IMMEDIATELY contact their instructor or the school if they get separated from their class. </w:t>
      </w:r>
    </w:p>
    <w:p w:rsidR="000D72B8" w:rsidRDefault="008E40F8" w:rsidP="00892E44">
      <w:pPr>
        <w:pStyle w:val="ListParagraph"/>
        <w:numPr>
          <w:ilvl w:val="0"/>
          <w:numId w:val="13"/>
        </w:numPr>
      </w:pPr>
      <w:r w:rsidRPr="008E40F8">
        <w:t>At the end of the trip, the instructor will again take attendance to make sure that all students hav</w:t>
      </w:r>
      <w:r w:rsidR="000D72B8">
        <w:t>e returned to the camps safely.</w:t>
      </w:r>
    </w:p>
    <w:p w:rsidR="000D72B8" w:rsidRDefault="008E40F8" w:rsidP="00892E44">
      <w:pPr>
        <w:pStyle w:val="ListParagraph"/>
        <w:numPr>
          <w:ilvl w:val="0"/>
          <w:numId w:val="13"/>
        </w:numPr>
      </w:pPr>
      <w:r w:rsidRPr="008E40F8">
        <w:t xml:space="preserve">If ANY problems arise on a field trip, the instructor and the student should contact the Education Coordinator or School Director IMMEDIATELY. </w:t>
      </w:r>
    </w:p>
    <w:p w:rsidR="008D3C29" w:rsidRDefault="008D3C29" w:rsidP="00892E44">
      <w:pPr>
        <w:pStyle w:val="ListParagraph"/>
        <w:numPr>
          <w:ilvl w:val="0"/>
          <w:numId w:val="13"/>
        </w:numPr>
      </w:pPr>
      <w:r w:rsidRPr="008E40F8">
        <w:t xml:space="preserve">In cases of extreme emergencies, students should call 911 or contact the nearest policeman. </w:t>
      </w:r>
    </w:p>
    <w:p w:rsidR="008D3C29" w:rsidRDefault="00C560D6" w:rsidP="00892E44">
      <w:pPr>
        <w:pStyle w:val="ListParagraph"/>
        <w:numPr>
          <w:ilvl w:val="0"/>
          <w:numId w:val="13"/>
        </w:numPr>
      </w:pPr>
      <w:r>
        <w:t>NJEC</w:t>
      </w:r>
      <w:r w:rsidR="008D3C29" w:rsidRPr="008E40F8">
        <w:t xml:space="preserve"> assumes no liability for injuries sustained during a field trip.</w:t>
      </w:r>
    </w:p>
    <w:p w:rsidR="008E40F8" w:rsidRPr="000D72B8" w:rsidRDefault="008E40F8" w:rsidP="00BA58AB">
      <w:r w:rsidRPr="008E40F8">
        <w:lastRenderedPageBreak/>
        <w:t xml:space="preserve">Field trips are meant to enhance the educational experience and is voluntary and not mandatory as part of the curriculum. For those students who choose not to participate, regular class scheduling will be in effect. </w:t>
      </w:r>
    </w:p>
    <w:p w:rsidR="00BA58AB" w:rsidRDefault="00BA58AB" w:rsidP="00BA58AB">
      <w:pPr>
        <w:rPr>
          <w:rFonts w:asciiTheme="minorHAnsi" w:hAnsiTheme="minorHAnsi"/>
          <w:b/>
          <w:color w:val="002060"/>
          <w:sz w:val="28"/>
          <w:szCs w:val="28"/>
          <w:u w:val="single"/>
        </w:rPr>
      </w:pPr>
      <w:r>
        <w:rPr>
          <w:rFonts w:asciiTheme="minorHAnsi" w:hAnsiTheme="minorHAnsi"/>
          <w:b/>
          <w:color w:val="002060"/>
          <w:sz w:val="28"/>
          <w:szCs w:val="28"/>
          <w:u w:val="single"/>
        </w:rPr>
        <w:t>Transfer-Out Policy</w:t>
      </w:r>
    </w:p>
    <w:p w:rsidR="00A762F3" w:rsidRDefault="00BA58AB" w:rsidP="00A4481A">
      <w:r w:rsidRPr="00A762F3">
        <w:t xml:space="preserve">Students wishing to transfer out </w:t>
      </w:r>
      <w:r w:rsidRPr="00604AFE">
        <w:rPr>
          <w:b/>
        </w:rPr>
        <w:t xml:space="preserve">must </w:t>
      </w:r>
      <w:r w:rsidR="00604AFE">
        <w:rPr>
          <w:b/>
        </w:rPr>
        <w:t xml:space="preserve">send a request to </w:t>
      </w:r>
      <w:hyperlink r:id="rId32" w:history="1">
        <w:r w:rsidR="00EE60D7" w:rsidRPr="000F341D">
          <w:rPr>
            <w:rStyle w:val="Hyperlink"/>
          </w:rPr>
          <w:t>pgarcia@njenglishcenter.com</w:t>
        </w:r>
      </w:hyperlink>
      <w:r w:rsidR="00604AFE">
        <w:rPr>
          <w:b/>
        </w:rPr>
        <w:t xml:space="preserve"> and </w:t>
      </w:r>
      <w:r w:rsidRPr="00604AFE">
        <w:rPr>
          <w:b/>
        </w:rPr>
        <w:t>schedule an exit exam</w:t>
      </w:r>
      <w:r w:rsidRPr="00A762F3">
        <w:t>.  A student may not transfer out of</w:t>
      </w:r>
      <w:r w:rsidR="00A762F3">
        <w:t xml:space="preserve"> our program to another program</w:t>
      </w:r>
      <w:r w:rsidRPr="00A762F3">
        <w:t xml:space="preserve"> in good status if: </w:t>
      </w:r>
    </w:p>
    <w:p w:rsidR="00445DB4" w:rsidRDefault="00BA58AB" w:rsidP="00892E44">
      <w:pPr>
        <w:pStyle w:val="ListParagraph"/>
        <w:numPr>
          <w:ilvl w:val="0"/>
          <w:numId w:val="8"/>
        </w:numPr>
      </w:pPr>
      <w:r w:rsidRPr="00A762F3">
        <w:t xml:space="preserve">They have not completed (successfully) three months of classes (at a </w:t>
      </w:r>
      <w:r w:rsidR="00445DB4">
        <w:t>satisfactory rate of attendance (85%)).</w:t>
      </w:r>
    </w:p>
    <w:p w:rsidR="00BA58AB" w:rsidRPr="00A762F3" w:rsidRDefault="00BA58AB" w:rsidP="00892E44">
      <w:pPr>
        <w:pStyle w:val="ListParagraph"/>
        <w:numPr>
          <w:ilvl w:val="0"/>
          <w:numId w:val="8"/>
        </w:numPr>
      </w:pPr>
      <w:r w:rsidRPr="00A762F3">
        <w:t xml:space="preserve">Owe any unpaid balances. </w:t>
      </w:r>
    </w:p>
    <w:p w:rsidR="00BA58AB" w:rsidRPr="00A762F3" w:rsidRDefault="00BA58AB" w:rsidP="00A762F3">
      <w:pPr>
        <w:rPr>
          <w:rFonts w:asciiTheme="minorHAnsi" w:hAnsiTheme="minorHAnsi" w:cs="Arial"/>
        </w:rPr>
      </w:pPr>
      <w:r w:rsidRPr="00A762F3">
        <w:rPr>
          <w:rFonts w:asciiTheme="minorHAnsi" w:hAnsiTheme="minorHAnsi" w:cs="Arial"/>
        </w:rPr>
        <w:t>Once a student wishes to transfer to another school, the institution the student is transferring to will reques</w:t>
      </w:r>
      <w:r w:rsidR="00A514E1">
        <w:rPr>
          <w:rFonts w:asciiTheme="minorHAnsi" w:hAnsiTheme="minorHAnsi" w:cs="Arial"/>
        </w:rPr>
        <w:t xml:space="preserve">t certain documentation from </w:t>
      </w:r>
      <w:r w:rsidR="00C560D6">
        <w:rPr>
          <w:rFonts w:asciiTheme="minorHAnsi" w:hAnsiTheme="minorHAnsi" w:cs="Arial"/>
        </w:rPr>
        <w:t>NJEC</w:t>
      </w:r>
      <w:r w:rsidRPr="00A762F3">
        <w:rPr>
          <w:rFonts w:asciiTheme="minorHAnsi" w:hAnsiTheme="minorHAnsi" w:cs="Arial"/>
        </w:rPr>
        <w:t xml:space="preserve">. Respectively, any student wishing to transfer </w:t>
      </w:r>
      <w:r w:rsidRPr="00A762F3">
        <w:rPr>
          <w:rFonts w:asciiTheme="minorHAnsi" w:hAnsiTheme="minorHAnsi" w:cs="Arial"/>
          <w:b/>
        </w:rPr>
        <w:t>to</w:t>
      </w:r>
      <w:r w:rsidRPr="00A762F3">
        <w:rPr>
          <w:rFonts w:asciiTheme="minorHAnsi" w:hAnsiTheme="minorHAnsi" w:cs="Arial"/>
        </w:rPr>
        <w:t xml:space="preserve"> our program will be required to provide some information from</w:t>
      </w:r>
      <w:r w:rsidR="00A762F3">
        <w:rPr>
          <w:rFonts w:asciiTheme="minorHAnsi" w:hAnsiTheme="minorHAnsi" w:cs="Arial"/>
        </w:rPr>
        <w:t xml:space="preserve"> the other institution as well.</w:t>
      </w:r>
      <w:r w:rsidRPr="00A762F3">
        <w:rPr>
          <w:rFonts w:asciiTheme="minorHAnsi" w:hAnsiTheme="minorHAnsi" w:cs="Arial"/>
        </w:rPr>
        <w:t xml:space="preserve"> </w:t>
      </w:r>
      <w:r w:rsidRPr="00A762F3">
        <w:rPr>
          <w:rFonts w:asciiTheme="minorHAnsi" w:hAnsiTheme="minorHAnsi" w:cs="Arial"/>
          <w:b/>
        </w:rPr>
        <w:t>International students will no</w:t>
      </w:r>
      <w:r w:rsidR="00A514E1">
        <w:rPr>
          <w:rFonts w:asciiTheme="minorHAnsi" w:hAnsiTheme="minorHAnsi" w:cs="Arial"/>
          <w:b/>
        </w:rPr>
        <w:t xml:space="preserve">t be eligible to register at </w:t>
      </w:r>
      <w:r w:rsidR="00C560D6">
        <w:rPr>
          <w:rFonts w:asciiTheme="minorHAnsi" w:hAnsiTheme="minorHAnsi" w:cs="Arial"/>
          <w:b/>
        </w:rPr>
        <w:t>NJEC</w:t>
      </w:r>
      <w:r w:rsidRPr="00A762F3">
        <w:rPr>
          <w:rFonts w:asciiTheme="minorHAnsi" w:hAnsiTheme="minorHAnsi" w:cs="Arial"/>
          <w:b/>
        </w:rPr>
        <w:t xml:space="preserve"> if they are unable to provide the required documentation.</w:t>
      </w:r>
      <w:r w:rsidRPr="00A762F3">
        <w:rPr>
          <w:rFonts w:asciiTheme="minorHAnsi" w:hAnsiTheme="minorHAnsi" w:cs="Arial"/>
        </w:rPr>
        <w:t xml:space="preserve"> Please talk to our staff to assist you with the documentation. An official list of required documentation is available. </w:t>
      </w:r>
    </w:p>
    <w:p w:rsidR="00BA58AB" w:rsidRPr="0073645F" w:rsidRDefault="00BA58AB" w:rsidP="0073645F">
      <w:pPr>
        <w:rPr>
          <w:rFonts w:asciiTheme="minorHAnsi" w:hAnsiTheme="minorHAnsi" w:cs="Arial"/>
          <w:b/>
        </w:rPr>
      </w:pPr>
      <w:r w:rsidRPr="00A762F3">
        <w:rPr>
          <w:rFonts w:asciiTheme="minorHAnsi" w:hAnsiTheme="minorHAnsi" w:cs="Arial"/>
        </w:rPr>
        <w:t xml:space="preserve">If a student has received warnings during their course, we reserve the right to inform the institution the student wishes to transfer to about this fact.  Attendance records of those students whose attendance has been in good standing with our program will not be released to anyone, unless it is requested by that institution or U.S. Immigration authorities. Poor attendance could lead to a poor mark in the student’s records. </w:t>
      </w:r>
    </w:p>
    <w:p w:rsidR="00064B4C" w:rsidRDefault="00064B4C" w:rsidP="00064B4C">
      <w:pPr>
        <w:rPr>
          <w:rFonts w:asciiTheme="minorHAnsi" w:hAnsiTheme="minorHAnsi"/>
          <w:b/>
          <w:color w:val="002060"/>
          <w:sz w:val="28"/>
          <w:szCs w:val="28"/>
          <w:u w:val="single"/>
        </w:rPr>
      </w:pPr>
      <w:r>
        <w:rPr>
          <w:rFonts w:asciiTheme="minorHAnsi" w:hAnsiTheme="minorHAnsi"/>
          <w:b/>
          <w:color w:val="002060"/>
          <w:sz w:val="28"/>
          <w:szCs w:val="28"/>
          <w:u w:val="single"/>
        </w:rPr>
        <w:t>Family Education Rights and Privacy Act (FERPA)</w:t>
      </w:r>
    </w:p>
    <w:p w:rsidR="00064B4C" w:rsidRPr="00A762F3" w:rsidRDefault="00064B4C" w:rsidP="00A762F3">
      <w:pPr>
        <w:rPr>
          <w:b/>
          <w:sz w:val="24"/>
          <w:szCs w:val="24"/>
        </w:rPr>
      </w:pPr>
      <w:r w:rsidRPr="004B2484">
        <w:rPr>
          <w:rFonts w:eastAsia="Calibri"/>
        </w:rPr>
        <w:t>Consistent with Family Educational rights and Privacy Act of 1974,</w:t>
      </w:r>
      <w:r w:rsidR="00A514E1">
        <w:rPr>
          <w:rFonts w:eastAsia="Calibri"/>
        </w:rPr>
        <w:t xml:space="preserve"> </w:t>
      </w:r>
      <w:r w:rsidR="006C47AE">
        <w:rPr>
          <w:rFonts w:asciiTheme="minorHAnsi" w:hAnsiTheme="minorHAnsi"/>
        </w:rPr>
        <w:t xml:space="preserve">New </w:t>
      </w:r>
      <w:r w:rsidR="00C560D6">
        <w:rPr>
          <w:rFonts w:asciiTheme="minorHAnsi" w:hAnsiTheme="minorHAnsi"/>
        </w:rPr>
        <w:t>Jersey</w:t>
      </w:r>
      <w:r w:rsidR="006C47AE">
        <w:rPr>
          <w:rFonts w:asciiTheme="minorHAnsi" w:hAnsiTheme="minorHAnsi"/>
        </w:rPr>
        <w:t xml:space="preserve"> English Center</w:t>
      </w:r>
      <w:r w:rsidR="006C47AE">
        <w:rPr>
          <w:rFonts w:eastAsia="Calibri"/>
        </w:rPr>
        <w:t xml:space="preserve"> </w:t>
      </w:r>
      <w:r w:rsidR="00A514E1">
        <w:rPr>
          <w:rFonts w:eastAsia="Calibri"/>
        </w:rPr>
        <w:t>(</w:t>
      </w:r>
      <w:r w:rsidR="00C560D6">
        <w:rPr>
          <w:rFonts w:eastAsia="Calibri"/>
        </w:rPr>
        <w:t>NJEC</w:t>
      </w:r>
      <w:r w:rsidRPr="004B2484">
        <w:rPr>
          <w:rFonts w:eastAsia="Calibri"/>
        </w:rPr>
        <w:t>) has adopted policies, which protect the privacy of students.</w:t>
      </w:r>
      <w:r w:rsidR="00A762F3">
        <w:rPr>
          <w:b/>
          <w:sz w:val="24"/>
          <w:szCs w:val="24"/>
        </w:rPr>
        <w:t xml:space="preserve"> </w:t>
      </w:r>
      <w:r w:rsidRPr="004B2484">
        <w:rPr>
          <w:rFonts w:eastAsia="Calibri"/>
        </w:rPr>
        <w:t>In brief, the statute provide the educational institutions and agencies must provide students access to certain official records directly related to the students and an opportunity for a hearing to challenge such records on the grounds that they are inaccurate, misleading, or otherwise inappropriate institutions must obtain the written consent of the student before releasing personally identifiable data about student form records to other than a specified list of exception</w:t>
      </w:r>
      <w:r w:rsidR="00A762F3">
        <w:rPr>
          <w:rFonts w:eastAsia="Calibri"/>
        </w:rPr>
        <w:t xml:space="preserve">s.  </w:t>
      </w:r>
      <w:r w:rsidRPr="004B2484">
        <w:rPr>
          <w:rFonts w:eastAsia="Calibri"/>
        </w:rPr>
        <w:t>Students must be notified of these rights.  An office and review board has been established in the United States Department of Education to investigate and adjudicate violations a</w:t>
      </w:r>
      <w:r>
        <w:rPr>
          <w:rFonts w:eastAsia="Calibri"/>
        </w:rPr>
        <w:t xml:space="preserve">nd complaints of this section. </w:t>
      </w:r>
    </w:p>
    <w:p w:rsidR="00064B4C" w:rsidRPr="00A762F3" w:rsidRDefault="00064B4C" w:rsidP="00A762F3">
      <w:pPr>
        <w:rPr>
          <w:rFonts w:asciiTheme="minorHAnsi" w:hAnsiTheme="minorHAnsi"/>
          <w:b/>
          <w:color w:val="002060"/>
          <w:sz w:val="28"/>
          <w:szCs w:val="28"/>
          <w:u w:val="single"/>
        </w:rPr>
      </w:pPr>
      <w:r>
        <w:rPr>
          <w:rFonts w:asciiTheme="minorHAnsi" w:hAnsiTheme="minorHAnsi"/>
          <w:b/>
          <w:color w:val="002060"/>
          <w:sz w:val="28"/>
          <w:szCs w:val="28"/>
          <w:u w:val="single"/>
        </w:rPr>
        <w:t>Emergency Closings and Other Changes to C</w:t>
      </w:r>
      <w:r w:rsidR="00A762F3">
        <w:rPr>
          <w:rFonts w:asciiTheme="minorHAnsi" w:hAnsiTheme="minorHAnsi"/>
          <w:b/>
          <w:color w:val="002060"/>
          <w:sz w:val="28"/>
          <w:szCs w:val="28"/>
          <w:u w:val="single"/>
        </w:rPr>
        <w:t>lass Schedules</w:t>
      </w:r>
    </w:p>
    <w:p w:rsidR="00064B4C" w:rsidRPr="007F51D4" w:rsidRDefault="00A4481A" w:rsidP="00A762F3">
      <w:r>
        <w:t>Occasionally, the s</w:t>
      </w:r>
      <w:r w:rsidR="00064B4C" w:rsidRPr="007F51D4">
        <w:t xml:space="preserve">chool is confronted by the need to close because of inclement weather or </w:t>
      </w:r>
      <w:r w:rsidR="008A0E54">
        <w:t>reasons beyond the s</w:t>
      </w:r>
      <w:r w:rsidR="00064B4C" w:rsidRPr="007F51D4">
        <w:t>chool’s control. Such closings are</w:t>
      </w:r>
      <w:r w:rsidR="008A0E54">
        <w:t xml:space="preserve"> normally announced through </w:t>
      </w:r>
      <w:r w:rsidR="00064B4C" w:rsidRPr="007F51D4">
        <w:t xml:space="preserve">major radio stations in New </w:t>
      </w:r>
      <w:r w:rsidR="00C560D6">
        <w:lastRenderedPageBreak/>
        <w:t>Jersey</w:t>
      </w:r>
      <w:r w:rsidR="00064B4C" w:rsidRPr="007F51D4">
        <w:t xml:space="preserve"> City. In additi</w:t>
      </w:r>
      <w:r w:rsidR="008A0E54">
        <w:t xml:space="preserve">on, students can also call the main office for </w:t>
      </w:r>
      <w:r w:rsidR="00064B4C" w:rsidRPr="007F51D4">
        <w:t>information and check the school’s website and Facebook page for updates.</w:t>
      </w:r>
    </w:p>
    <w:p w:rsidR="00064B4C" w:rsidRPr="00A762F3" w:rsidRDefault="00064B4C" w:rsidP="00A762F3">
      <w:r w:rsidRPr="007F51D4">
        <w:t>Although classes are planned to commence and conclude on the dates indicated in the academic calendar, unforeseen circumstances may necessitate adjustment to class schedules and extension of time for completion of class assignments. Examples of such circumstances may include f</w:t>
      </w:r>
      <w:r w:rsidR="008A0E54">
        <w:t>aculty illness, malfunction of s</w:t>
      </w:r>
      <w:r w:rsidRPr="007F51D4">
        <w:t>chool equipment (including computers and/or networks), and unavailability of particular School facilities occasioned by damage to the premises, repairs or other cause, and school closings because of inclement weather. The School shall not be responsible for refund of any tuition of fees in the event of any such occurrence or for failure of a class to conclude on the date origi</w:t>
      </w:r>
      <w:r w:rsidR="008A0E54">
        <w:t>nally scheduled, nor shall the s</w:t>
      </w:r>
      <w:r w:rsidRPr="007F51D4">
        <w:t>chool be liable for any consequential damages as a resul</w:t>
      </w:r>
      <w:r w:rsidR="00A762F3">
        <w:t>t of such a change in schedule.</w:t>
      </w:r>
    </w:p>
    <w:p w:rsidR="00064B4C" w:rsidRDefault="00064B4C" w:rsidP="00BA58AB">
      <w:pPr>
        <w:rPr>
          <w:rFonts w:asciiTheme="minorHAnsi" w:hAnsiTheme="minorHAnsi"/>
          <w:b/>
          <w:color w:val="002060"/>
          <w:sz w:val="28"/>
          <w:szCs w:val="28"/>
          <w:u w:val="single"/>
        </w:rPr>
      </w:pPr>
      <w:r>
        <w:rPr>
          <w:rFonts w:asciiTheme="minorHAnsi" w:hAnsiTheme="minorHAnsi"/>
          <w:b/>
          <w:color w:val="002060"/>
          <w:sz w:val="28"/>
          <w:szCs w:val="28"/>
          <w:u w:val="single"/>
        </w:rPr>
        <w:t>Refund Procedure</w:t>
      </w:r>
    </w:p>
    <w:p w:rsidR="003430B0" w:rsidRDefault="00064B4C" w:rsidP="003430B0">
      <w:pPr>
        <w:rPr>
          <w:rFonts w:asciiTheme="minorHAnsi" w:hAnsiTheme="minorHAnsi"/>
          <w:bCs/>
        </w:rPr>
      </w:pPr>
      <w:r w:rsidRPr="00064B4C">
        <w:rPr>
          <w:rFonts w:asciiTheme="minorHAnsi" w:hAnsiTheme="minorHAnsi"/>
        </w:rPr>
        <w:t xml:space="preserve">Students requesting a refund should send a written request to </w:t>
      </w:r>
      <w:hyperlink r:id="rId33" w:history="1">
        <w:r w:rsidR="00EE60D7" w:rsidRPr="000F341D">
          <w:rPr>
            <w:rStyle w:val="Hyperlink"/>
            <w:rFonts w:asciiTheme="minorHAnsi" w:hAnsiTheme="minorHAnsi"/>
          </w:rPr>
          <w:t>admissions@njenglishcenter.com</w:t>
        </w:r>
      </w:hyperlink>
      <w:r w:rsidRPr="00064B4C">
        <w:rPr>
          <w:rFonts w:asciiTheme="minorHAnsi" w:hAnsiTheme="minorHAnsi"/>
        </w:rPr>
        <w:t xml:space="preserve"> or </w:t>
      </w:r>
      <w:r w:rsidR="008A0E54">
        <w:rPr>
          <w:rFonts w:asciiTheme="minorHAnsi" w:hAnsiTheme="minorHAnsi"/>
        </w:rPr>
        <w:t>submit a written request at the admissions desk</w:t>
      </w:r>
      <w:r w:rsidR="00CF6E48">
        <w:rPr>
          <w:rFonts w:asciiTheme="minorHAnsi" w:hAnsiTheme="minorHAnsi"/>
        </w:rPr>
        <w:t>.  If the refund request</w:t>
      </w:r>
      <w:r w:rsidRPr="00064B4C">
        <w:rPr>
          <w:rFonts w:asciiTheme="minorHAnsi" w:hAnsiTheme="minorHAnsi"/>
        </w:rPr>
        <w:t xml:space="preserve"> me</w:t>
      </w:r>
      <w:r w:rsidR="004A18D5">
        <w:rPr>
          <w:rFonts w:asciiTheme="minorHAnsi" w:hAnsiTheme="minorHAnsi"/>
        </w:rPr>
        <w:t>ets the school</w:t>
      </w:r>
      <w:r w:rsidR="008A0E54">
        <w:rPr>
          <w:rFonts w:asciiTheme="minorHAnsi" w:hAnsiTheme="minorHAnsi"/>
        </w:rPr>
        <w:t xml:space="preserve"> refund policy, the r</w:t>
      </w:r>
      <w:r w:rsidRPr="00064B4C">
        <w:rPr>
          <w:rFonts w:asciiTheme="minorHAnsi" w:hAnsiTheme="minorHAnsi"/>
        </w:rPr>
        <w:t>ef</w:t>
      </w:r>
      <w:r w:rsidR="008A0E54">
        <w:rPr>
          <w:rFonts w:asciiTheme="minorHAnsi" w:hAnsiTheme="minorHAnsi"/>
        </w:rPr>
        <w:t xml:space="preserve">und will be made to the student within 30 days. </w:t>
      </w:r>
      <w:r w:rsidRPr="00064B4C">
        <w:rPr>
          <w:rFonts w:asciiTheme="minorHAnsi" w:hAnsiTheme="minorHAnsi"/>
          <w:bCs/>
        </w:rPr>
        <w:t xml:space="preserve">The failure of </w:t>
      </w:r>
      <w:r w:rsidR="008A0E54">
        <w:rPr>
          <w:rFonts w:asciiTheme="minorHAnsi" w:hAnsiTheme="minorHAnsi"/>
          <w:bCs/>
        </w:rPr>
        <w:t>a student to notify the School D</w:t>
      </w:r>
      <w:r w:rsidRPr="00064B4C">
        <w:rPr>
          <w:rFonts w:asciiTheme="minorHAnsi" w:hAnsiTheme="minorHAnsi"/>
          <w:bCs/>
        </w:rPr>
        <w:t>irector in writing of withdraw may delay refund of tuition due pursuant to Sec</w:t>
      </w:r>
      <w:r w:rsidR="005C1D17">
        <w:rPr>
          <w:rFonts w:asciiTheme="minorHAnsi" w:hAnsiTheme="minorHAnsi"/>
          <w:bCs/>
        </w:rPr>
        <w:t>tion 5002 of the Education Law.</w:t>
      </w:r>
    </w:p>
    <w:p w:rsidR="00064B4C" w:rsidRPr="003430B0" w:rsidRDefault="00E430BC" w:rsidP="003430B0">
      <w:pPr>
        <w:rPr>
          <w:rFonts w:asciiTheme="minorHAnsi" w:hAnsiTheme="minorHAnsi"/>
          <w:bCs/>
        </w:rPr>
      </w:pPr>
      <w:r w:rsidRPr="00E430BC">
        <w:rPr>
          <w:b/>
        </w:rPr>
        <w:t xml:space="preserve">New </w:t>
      </w:r>
      <w:r w:rsidR="00C560D6">
        <w:rPr>
          <w:b/>
        </w:rPr>
        <w:t>Jersey</w:t>
      </w:r>
      <w:r w:rsidRPr="00E430BC">
        <w:rPr>
          <w:b/>
        </w:rPr>
        <w:t xml:space="preserve"> English Center</w:t>
      </w:r>
      <w:r w:rsidRPr="00E430BC">
        <w:rPr>
          <w:b/>
          <w:bCs/>
        </w:rPr>
        <w:t xml:space="preserve"> </w:t>
      </w:r>
      <w:r w:rsidR="00064B4C" w:rsidRPr="00E430BC">
        <w:rPr>
          <w:b/>
          <w:bCs/>
        </w:rPr>
        <w:t>Cancellation and Refund</w:t>
      </w:r>
      <w:r w:rsidR="00064B4C" w:rsidRPr="00064B4C">
        <w:rPr>
          <w:b/>
          <w:bCs/>
        </w:rPr>
        <w:t xml:space="preserve"> Policy</w:t>
      </w:r>
    </w:p>
    <w:p w:rsidR="00A762F3" w:rsidRDefault="00064B4C" w:rsidP="00892E44">
      <w:pPr>
        <w:pStyle w:val="ListParagraph"/>
        <w:numPr>
          <w:ilvl w:val="0"/>
          <w:numId w:val="7"/>
        </w:numPr>
        <w:spacing w:after="0" w:line="240" w:lineRule="auto"/>
        <w:rPr>
          <w:rFonts w:asciiTheme="minorHAnsi" w:hAnsiTheme="minorHAnsi"/>
        </w:rPr>
      </w:pPr>
      <w:r w:rsidRPr="00A762F3">
        <w:rPr>
          <w:rFonts w:asciiTheme="minorHAnsi" w:hAnsiTheme="minorHAnsi"/>
        </w:rPr>
        <w:t>A student who cancels within seven (7) days of signing the enrollment agreement but before instruction begins receives all monies paid with the exception of the non-refundable registration fee.</w:t>
      </w:r>
    </w:p>
    <w:p w:rsidR="00A762F3" w:rsidRDefault="00064B4C" w:rsidP="00892E44">
      <w:pPr>
        <w:pStyle w:val="ListParagraph"/>
        <w:numPr>
          <w:ilvl w:val="0"/>
          <w:numId w:val="7"/>
        </w:numPr>
        <w:spacing w:after="0" w:line="240" w:lineRule="auto"/>
        <w:rPr>
          <w:rFonts w:asciiTheme="minorHAnsi" w:hAnsiTheme="minorHAnsi"/>
        </w:rPr>
      </w:pPr>
      <w:r w:rsidRPr="00A762F3">
        <w:rPr>
          <w:rFonts w:asciiTheme="minorHAnsi" w:hAnsiTheme="minorHAnsi"/>
        </w:rPr>
        <w:t>Thereafter, a student will be liable for:</w:t>
      </w:r>
    </w:p>
    <w:p w:rsidR="00A762F3" w:rsidRDefault="00064B4C" w:rsidP="00892E44">
      <w:pPr>
        <w:pStyle w:val="ListParagraph"/>
        <w:numPr>
          <w:ilvl w:val="1"/>
          <w:numId w:val="7"/>
        </w:numPr>
        <w:spacing w:after="0" w:line="240" w:lineRule="auto"/>
        <w:rPr>
          <w:rFonts w:asciiTheme="minorHAnsi" w:hAnsiTheme="minorHAnsi"/>
        </w:rPr>
      </w:pPr>
      <w:r w:rsidRPr="00A762F3">
        <w:rPr>
          <w:rFonts w:asciiTheme="minorHAnsi" w:hAnsiTheme="minorHAnsi"/>
        </w:rPr>
        <w:t>The non-refundable registration fee plus</w:t>
      </w:r>
    </w:p>
    <w:p w:rsidR="00064B4C" w:rsidRDefault="00064B4C" w:rsidP="00892E44">
      <w:pPr>
        <w:pStyle w:val="ListParagraph"/>
        <w:numPr>
          <w:ilvl w:val="1"/>
          <w:numId w:val="7"/>
        </w:numPr>
        <w:spacing w:after="0" w:line="240" w:lineRule="auto"/>
        <w:rPr>
          <w:rFonts w:asciiTheme="minorHAnsi" w:hAnsiTheme="minorHAnsi"/>
        </w:rPr>
      </w:pPr>
      <w:r w:rsidRPr="00A762F3">
        <w:rPr>
          <w:rFonts w:asciiTheme="minorHAnsi" w:hAnsiTheme="minorHAnsi"/>
        </w:rPr>
        <w:t>The cost of any textbooks or supplies accepted plus</w:t>
      </w:r>
    </w:p>
    <w:p w:rsidR="008A0E54" w:rsidRDefault="008A0E54" w:rsidP="008A0E54">
      <w:pPr>
        <w:spacing w:after="0" w:line="240" w:lineRule="auto"/>
        <w:rPr>
          <w:rFonts w:asciiTheme="minorHAnsi" w:hAnsiTheme="minorHAnsi"/>
        </w:rPr>
      </w:pPr>
    </w:p>
    <w:p w:rsidR="00064B4C" w:rsidRDefault="00064B4C" w:rsidP="00A762F3">
      <w:pPr>
        <w:pStyle w:val="NoSpacing"/>
      </w:pPr>
      <w:r w:rsidRPr="00064B4C">
        <w:t>For 216-hour programs (1 Quarter of 12 Weeks Each)</w:t>
      </w:r>
    </w:p>
    <w:p w:rsidR="00A762F3" w:rsidRDefault="00A762F3" w:rsidP="00A762F3">
      <w:pPr>
        <w:pStyle w:val="NoSpacing"/>
      </w:pPr>
    </w:p>
    <w:p w:rsidR="007A4578" w:rsidRPr="007A4578" w:rsidRDefault="007A4578" w:rsidP="00A762F3">
      <w:pPr>
        <w:pStyle w:val="NoSpacing"/>
        <w:rPr>
          <w:u w:val="single"/>
        </w:rPr>
      </w:pPr>
      <w:r w:rsidRPr="007A4578">
        <w:rPr>
          <w:u w:val="single"/>
        </w:rPr>
        <w:t>First Quarter</w:t>
      </w:r>
    </w:p>
    <w:p w:rsidR="007A4578" w:rsidRDefault="007A4578" w:rsidP="00A762F3">
      <w:pPr>
        <w:pStyle w:val="NoSpacing"/>
      </w:pPr>
      <w:r>
        <w:t>If the student is terminated, the School may retain:</w:t>
      </w:r>
    </w:p>
    <w:tbl>
      <w:tblPr>
        <w:tblStyle w:val="TableGrid"/>
        <w:tblW w:w="0" w:type="auto"/>
        <w:tblLook w:val="04A0"/>
      </w:tblPr>
      <w:tblGrid>
        <w:gridCol w:w="3235"/>
        <w:gridCol w:w="810"/>
      </w:tblGrid>
      <w:tr w:rsidR="007A4578" w:rsidTr="0096229E">
        <w:tc>
          <w:tcPr>
            <w:tcW w:w="3235" w:type="dxa"/>
          </w:tcPr>
          <w:p w:rsidR="007A4578" w:rsidRDefault="007A4578" w:rsidP="00A762F3">
            <w:pPr>
              <w:pStyle w:val="NoSpacing"/>
            </w:pPr>
            <w:r>
              <w:t>Before or during the 1</w:t>
            </w:r>
            <w:r w:rsidRPr="007A4578">
              <w:rPr>
                <w:vertAlign w:val="superscript"/>
              </w:rPr>
              <w:t>st</w:t>
            </w:r>
            <w:r>
              <w:t xml:space="preserve"> week</w:t>
            </w:r>
          </w:p>
        </w:tc>
        <w:tc>
          <w:tcPr>
            <w:tcW w:w="810" w:type="dxa"/>
          </w:tcPr>
          <w:p w:rsidR="007A4578" w:rsidRDefault="007A4578" w:rsidP="00A762F3">
            <w:pPr>
              <w:pStyle w:val="NoSpacing"/>
            </w:pPr>
            <w:r>
              <w:t>0%</w:t>
            </w:r>
          </w:p>
        </w:tc>
      </w:tr>
      <w:tr w:rsidR="007A4578" w:rsidTr="0096229E">
        <w:tc>
          <w:tcPr>
            <w:tcW w:w="3235" w:type="dxa"/>
          </w:tcPr>
          <w:p w:rsidR="007A4578" w:rsidRDefault="007A4578" w:rsidP="00A762F3">
            <w:pPr>
              <w:pStyle w:val="NoSpacing"/>
            </w:pPr>
            <w:r>
              <w:t>During the 2</w:t>
            </w:r>
            <w:r w:rsidRPr="007A4578">
              <w:rPr>
                <w:vertAlign w:val="superscript"/>
              </w:rPr>
              <w:t>nd</w:t>
            </w:r>
            <w:r>
              <w:t xml:space="preserve"> week</w:t>
            </w:r>
          </w:p>
        </w:tc>
        <w:tc>
          <w:tcPr>
            <w:tcW w:w="810" w:type="dxa"/>
          </w:tcPr>
          <w:p w:rsidR="007A4578" w:rsidRDefault="007A4578" w:rsidP="00A762F3">
            <w:pPr>
              <w:pStyle w:val="NoSpacing"/>
            </w:pPr>
            <w:r>
              <w:t>25%</w:t>
            </w:r>
          </w:p>
        </w:tc>
      </w:tr>
      <w:tr w:rsidR="007A4578" w:rsidTr="0096229E">
        <w:tc>
          <w:tcPr>
            <w:tcW w:w="3235" w:type="dxa"/>
          </w:tcPr>
          <w:p w:rsidR="007A4578" w:rsidRDefault="007A4578" w:rsidP="00A762F3">
            <w:pPr>
              <w:pStyle w:val="NoSpacing"/>
            </w:pPr>
            <w:r>
              <w:t>During the 3</w:t>
            </w:r>
            <w:r w:rsidRPr="007A4578">
              <w:rPr>
                <w:vertAlign w:val="superscript"/>
              </w:rPr>
              <w:t>rd</w:t>
            </w:r>
            <w:r>
              <w:t xml:space="preserve"> week</w:t>
            </w:r>
          </w:p>
        </w:tc>
        <w:tc>
          <w:tcPr>
            <w:tcW w:w="810" w:type="dxa"/>
          </w:tcPr>
          <w:p w:rsidR="007A4578" w:rsidRDefault="007A4578" w:rsidP="00A762F3">
            <w:pPr>
              <w:pStyle w:val="NoSpacing"/>
            </w:pPr>
            <w:r>
              <w:t>50%</w:t>
            </w:r>
          </w:p>
        </w:tc>
      </w:tr>
      <w:tr w:rsidR="007A4578" w:rsidTr="0096229E">
        <w:tc>
          <w:tcPr>
            <w:tcW w:w="3235" w:type="dxa"/>
          </w:tcPr>
          <w:p w:rsidR="007A4578" w:rsidRDefault="007A4578" w:rsidP="00A762F3">
            <w:pPr>
              <w:pStyle w:val="NoSpacing"/>
            </w:pPr>
            <w:r>
              <w:t>During the 4</w:t>
            </w:r>
            <w:r w:rsidRPr="007A4578">
              <w:rPr>
                <w:vertAlign w:val="superscript"/>
              </w:rPr>
              <w:t>th</w:t>
            </w:r>
            <w:r>
              <w:t xml:space="preserve"> week</w:t>
            </w:r>
          </w:p>
        </w:tc>
        <w:tc>
          <w:tcPr>
            <w:tcW w:w="810" w:type="dxa"/>
          </w:tcPr>
          <w:p w:rsidR="007A4578" w:rsidRDefault="007A4578" w:rsidP="00A762F3">
            <w:pPr>
              <w:pStyle w:val="NoSpacing"/>
            </w:pPr>
            <w:r>
              <w:t>75%</w:t>
            </w:r>
          </w:p>
        </w:tc>
      </w:tr>
      <w:tr w:rsidR="007A4578" w:rsidTr="0096229E">
        <w:tc>
          <w:tcPr>
            <w:tcW w:w="3235" w:type="dxa"/>
          </w:tcPr>
          <w:p w:rsidR="007A4578" w:rsidRDefault="007A4578" w:rsidP="00A762F3">
            <w:pPr>
              <w:pStyle w:val="NoSpacing"/>
            </w:pPr>
            <w:r>
              <w:t>After the 4</w:t>
            </w:r>
            <w:r w:rsidRPr="007A4578">
              <w:rPr>
                <w:vertAlign w:val="superscript"/>
              </w:rPr>
              <w:t>th</w:t>
            </w:r>
            <w:r>
              <w:t xml:space="preserve"> week</w:t>
            </w:r>
          </w:p>
        </w:tc>
        <w:tc>
          <w:tcPr>
            <w:tcW w:w="810" w:type="dxa"/>
          </w:tcPr>
          <w:p w:rsidR="007A4578" w:rsidRDefault="007A4578" w:rsidP="00A762F3">
            <w:pPr>
              <w:pStyle w:val="NoSpacing"/>
            </w:pPr>
            <w:r>
              <w:t>100%</w:t>
            </w:r>
          </w:p>
        </w:tc>
      </w:tr>
    </w:tbl>
    <w:p w:rsidR="007A4578" w:rsidRDefault="007A4578" w:rsidP="00A762F3">
      <w:pPr>
        <w:pStyle w:val="NoSpacing"/>
      </w:pPr>
    </w:p>
    <w:p w:rsidR="007A4578" w:rsidRPr="007A4578" w:rsidRDefault="007A4578" w:rsidP="00A762F3">
      <w:pPr>
        <w:pStyle w:val="NoSpacing"/>
        <w:rPr>
          <w:u w:val="single"/>
        </w:rPr>
      </w:pPr>
      <w:r w:rsidRPr="007A4578">
        <w:rPr>
          <w:u w:val="single"/>
        </w:rPr>
        <w:t>Subsequent Quarters</w:t>
      </w:r>
    </w:p>
    <w:p w:rsidR="007A4578" w:rsidRDefault="007A4578" w:rsidP="00A762F3">
      <w:pPr>
        <w:pStyle w:val="NoSpacing"/>
      </w:pPr>
      <w:r>
        <w:t>If the student is terminated, the School may retain:</w:t>
      </w:r>
    </w:p>
    <w:tbl>
      <w:tblPr>
        <w:tblStyle w:val="TableGrid"/>
        <w:tblW w:w="0" w:type="auto"/>
        <w:tblLook w:val="04A0"/>
      </w:tblPr>
      <w:tblGrid>
        <w:gridCol w:w="3235"/>
        <w:gridCol w:w="810"/>
      </w:tblGrid>
      <w:tr w:rsidR="007A4578" w:rsidTr="0096229E">
        <w:tc>
          <w:tcPr>
            <w:tcW w:w="3235" w:type="dxa"/>
          </w:tcPr>
          <w:p w:rsidR="007A4578" w:rsidRDefault="007A4578" w:rsidP="007A4578">
            <w:pPr>
              <w:pStyle w:val="NoSpacing"/>
            </w:pPr>
            <w:r>
              <w:t>During the 1</w:t>
            </w:r>
            <w:r w:rsidRPr="007A4578">
              <w:rPr>
                <w:vertAlign w:val="superscript"/>
              </w:rPr>
              <w:t>st</w:t>
            </w:r>
            <w:r>
              <w:t xml:space="preserve"> week</w:t>
            </w:r>
          </w:p>
        </w:tc>
        <w:tc>
          <w:tcPr>
            <w:tcW w:w="810" w:type="dxa"/>
          </w:tcPr>
          <w:p w:rsidR="007A4578" w:rsidRDefault="007A4578" w:rsidP="007A4578">
            <w:pPr>
              <w:pStyle w:val="NoSpacing"/>
            </w:pPr>
            <w:r>
              <w:t>25%</w:t>
            </w:r>
          </w:p>
        </w:tc>
      </w:tr>
      <w:tr w:rsidR="007A4578" w:rsidTr="0096229E">
        <w:tc>
          <w:tcPr>
            <w:tcW w:w="3235" w:type="dxa"/>
          </w:tcPr>
          <w:p w:rsidR="007A4578" w:rsidRDefault="007A4578" w:rsidP="007A4578">
            <w:pPr>
              <w:pStyle w:val="NoSpacing"/>
            </w:pPr>
            <w:r>
              <w:t>During the 2</w:t>
            </w:r>
            <w:r w:rsidRPr="007A4578">
              <w:rPr>
                <w:vertAlign w:val="superscript"/>
              </w:rPr>
              <w:t>nd</w:t>
            </w:r>
            <w:r>
              <w:t xml:space="preserve"> week</w:t>
            </w:r>
          </w:p>
        </w:tc>
        <w:tc>
          <w:tcPr>
            <w:tcW w:w="810" w:type="dxa"/>
          </w:tcPr>
          <w:p w:rsidR="007A4578" w:rsidRDefault="007A4578" w:rsidP="007A4578">
            <w:pPr>
              <w:pStyle w:val="NoSpacing"/>
            </w:pPr>
            <w:r>
              <w:t>50%</w:t>
            </w:r>
          </w:p>
        </w:tc>
      </w:tr>
      <w:tr w:rsidR="007A4578" w:rsidTr="0096229E">
        <w:tc>
          <w:tcPr>
            <w:tcW w:w="3235" w:type="dxa"/>
          </w:tcPr>
          <w:p w:rsidR="007A4578" w:rsidRDefault="007A4578" w:rsidP="007A4578">
            <w:pPr>
              <w:pStyle w:val="NoSpacing"/>
            </w:pPr>
            <w:r>
              <w:t>During the 3</w:t>
            </w:r>
            <w:r w:rsidRPr="007A4578">
              <w:rPr>
                <w:vertAlign w:val="superscript"/>
              </w:rPr>
              <w:t>rd</w:t>
            </w:r>
            <w:r>
              <w:t xml:space="preserve"> week</w:t>
            </w:r>
          </w:p>
        </w:tc>
        <w:tc>
          <w:tcPr>
            <w:tcW w:w="810" w:type="dxa"/>
          </w:tcPr>
          <w:p w:rsidR="007A4578" w:rsidRDefault="007A4578" w:rsidP="007A4578">
            <w:pPr>
              <w:pStyle w:val="NoSpacing"/>
            </w:pPr>
            <w:r>
              <w:t>75%</w:t>
            </w:r>
          </w:p>
        </w:tc>
      </w:tr>
      <w:tr w:rsidR="007A4578" w:rsidTr="0096229E">
        <w:tc>
          <w:tcPr>
            <w:tcW w:w="3235" w:type="dxa"/>
          </w:tcPr>
          <w:p w:rsidR="007A4578" w:rsidRDefault="007A4578" w:rsidP="007A4578">
            <w:pPr>
              <w:pStyle w:val="NoSpacing"/>
            </w:pPr>
            <w:r>
              <w:t>After the 3</w:t>
            </w:r>
            <w:r w:rsidRPr="007A4578">
              <w:rPr>
                <w:vertAlign w:val="superscript"/>
              </w:rPr>
              <w:t>rd</w:t>
            </w:r>
            <w:r>
              <w:t xml:space="preserve"> week</w:t>
            </w:r>
          </w:p>
        </w:tc>
        <w:tc>
          <w:tcPr>
            <w:tcW w:w="810" w:type="dxa"/>
          </w:tcPr>
          <w:p w:rsidR="007A4578" w:rsidRDefault="007A4578" w:rsidP="007A4578">
            <w:pPr>
              <w:pStyle w:val="NoSpacing"/>
            </w:pPr>
            <w:r>
              <w:t>100%</w:t>
            </w:r>
          </w:p>
        </w:tc>
      </w:tr>
    </w:tbl>
    <w:p w:rsidR="007A4578" w:rsidRPr="00064B4C" w:rsidRDefault="007A4578" w:rsidP="00A762F3">
      <w:pPr>
        <w:pStyle w:val="NoSpacing"/>
      </w:pPr>
    </w:p>
    <w:p w:rsidR="007A4578" w:rsidRDefault="00064B4C" w:rsidP="00892E44">
      <w:pPr>
        <w:pStyle w:val="ListParagraph"/>
        <w:numPr>
          <w:ilvl w:val="0"/>
          <w:numId w:val="14"/>
        </w:numPr>
        <w:spacing w:after="0" w:line="240" w:lineRule="auto"/>
        <w:rPr>
          <w:rFonts w:asciiTheme="minorHAnsi" w:hAnsiTheme="minorHAnsi"/>
        </w:rPr>
      </w:pPr>
      <w:r w:rsidRPr="007A4578">
        <w:rPr>
          <w:rFonts w:asciiTheme="minorHAnsi" w:hAnsiTheme="minorHAnsi"/>
        </w:rPr>
        <w:t xml:space="preserve">Any </w:t>
      </w:r>
      <w:r w:rsidR="007A4578" w:rsidRPr="007A4578">
        <w:rPr>
          <w:rFonts w:asciiTheme="minorHAnsi" w:hAnsiTheme="minorHAnsi"/>
        </w:rPr>
        <w:t>tuition</w:t>
      </w:r>
      <w:r w:rsidRPr="007A4578">
        <w:rPr>
          <w:rFonts w:asciiTheme="minorHAnsi" w:hAnsiTheme="minorHAnsi"/>
        </w:rPr>
        <w:t xml:space="preserve"> paid to the school in excess of the sum due to the school by the student who cancels, withdraws, or is discontinued will be refunded within thirty (30) days from the determination date or withdrawal. The date of withdrawal by a student is the last day </w:t>
      </w:r>
      <w:r w:rsidR="003430B0">
        <w:rPr>
          <w:rFonts w:asciiTheme="minorHAnsi" w:hAnsiTheme="minorHAnsi"/>
        </w:rPr>
        <w:t>of attendance.</w:t>
      </w:r>
      <w:r w:rsidRPr="007A4578">
        <w:rPr>
          <w:rFonts w:asciiTheme="minorHAnsi" w:hAnsiTheme="minorHAnsi"/>
        </w:rPr>
        <w:t xml:space="preserve">    </w:t>
      </w:r>
    </w:p>
    <w:p w:rsidR="007A4578" w:rsidRDefault="00064B4C" w:rsidP="00892E44">
      <w:pPr>
        <w:pStyle w:val="ListParagraph"/>
        <w:numPr>
          <w:ilvl w:val="0"/>
          <w:numId w:val="14"/>
        </w:numPr>
        <w:spacing w:after="0" w:line="240" w:lineRule="auto"/>
        <w:rPr>
          <w:rFonts w:asciiTheme="minorHAnsi" w:hAnsiTheme="minorHAnsi"/>
        </w:rPr>
      </w:pPr>
      <w:r w:rsidRPr="007A4578">
        <w:rPr>
          <w:rFonts w:asciiTheme="minorHAnsi" w:hAnsiTheme="minorHAnsi"/>
        </w:rPr>
        <w:t>The student refund may be more than that stated above if the accrediting agency or the Federal Pro-Rata refund policy results in a greater refund.</w:t>
      </w:r>
    </w:p>
    <w:p w:rsidR="00064B4C" w:rsidRPr="007A4578" w:rsidRDefault="00064B4C" w:rsidP="00892E44">
      <w:pPr>
        <w:pStyle w:val="ListParagraph"/>
        <w:numPr>
          <w:ilvl w:val="0"/>
          <w:numId w:val="14"/>
        </w:numPr>
        <w:spacing w:after="0" w:line="240" w:lineRule="auto"/>
        <w:rPr>
          <w:rFonts w:asciiTheme="minorHAnsi" w:hAnsiTheme="minorHAnsi"/>
        </w:rPr>
      </w:pPr>
      <w:r w:rsidRPr="007A4578">
        <w:rPr>
          <w:rFonts w:asciiTheme="minorHAnsi" w:hAnsiTheme="minorHAnsi"/>
        </w:rPr>
        <w:t>Although placement assistance service is provided, the school cannot guarantee a job to any student or graduate.</w:t>
      </w:r>
    </w:p>
    <w:p w:rsidR="00AE7938" w:rsidRPr="00AE7938" w:rsidRDefault="00AE7938" w:rsidP="00AE7938">
      <w:pPr>
        <w:pStyle w:val="ListParagraph"/>
        <w:spacing w:after="0" w:line="240" w:lineRule="auto"/>
        <w:rPr>
          <w:rFonts w:asciiTheme="minorHAnsi" w:hAnsiTheme="minorHAnsi"/>
        </w:rPr>
      </w:pPr>
    </w:p>
    <w:p w:rsidR="00BA58AB" w:rsidRDefault="00BA58AB" w:rsidP="00BA58AB">
      <w:pPr>
        <w:rPr>
          <w:rFonts w:asciiTheme="minorHAnsi" w:hAnsiTheme="minorHAnsi"/>
          <w:b/>
          <w:color w:val="002060"/>
          <w:sz w:val="28"/>
          <w:szCs w:val="28"/>
          <w:u w:val="single"/>
        </w:rPr>
      </w:pPr>
      <w:r>
        <w:rPr>
          <w:rFonts w:asciiTheme="minorHAnsi" w:hAnsiTheme="minorHAnsi"/>
          <w:b/>
          <w:color w:val="002060"/>
          <w:sz w:val="28"/>
          <w:szCs w:val="28"/>
          <w:u w:val="single"/>
        </w:rPr>
        <w:t>Use of Cell Phones, Computers, and Other Electronic Devices in Class</w:t>
      </w:r>
    </w:p>
    <w:p w:rsidR="00371B97" w:rsidRPr="00371B97" w:rsidRDefault="00371B97" w:rsidP="00892E44">
      <w:pPr>
        <w:pStyle w:val="ListParagraph"/>
        <w:numPr>
          <w:ilvl w:val="0"/>
          <w:numId w:val="4"/>
        </w:numPr>
        <w:spacing w:after="0" w:line="240" w:lineRule="auto"/>
        <w:rPr>
          <w:rFonts w:asciiTheme="minorHAnsi" w:hAnsiTheme="minorHAnsi" w:cs="Arial"/>
        </w:rPr>
      </w:pPr>
      <w:r w:rsidRPr="00371B97">
        <w:rPr>
          <w:rFonts w:asciiTheme="minorHAnsi" w:hAnsiTheme="minorHAnsi" w:cs="Arial"/>
        </w:rPr>
        <w:t>The general policy and guidelines in regards to electronic devices that follow apply to all ESL students and classes.</w:t>
      </w:r>
    </w:p>
    <w:p w:rsidR="00371B97" w:rsidRPr="00371B97" w:rsidRDefault="00371B97" w:rsidP="00371B97">
      <w:pPr>
        <w:spacing w:after="0" w:line="240" w:lineRule="auto"/>
        <w:rPr>
          <w:rFonts w:asciiTheme="minorHAnsi" w:hAnsiTheme="minorHAnsi" w:cs="Arial"/>
        </w:rPr>
      </w:pPr>
    </w:p>
    <w:p w:rsidR="00371B97" w:rsidRPr="00371B97" w:rsidRDefault="00371B97" w:rsidP="00892E44">
      <w:pPr>
        <w:numPr>
          <w:ilvl w:val="0"/>
          <w:numId w:val="1"/>
        </w:numPr>
        <w:spacing w:after="0" w:line="240" w:lineRule="auto"/>
        <w:rPr>
          <w:rFonts w:asciiTheme="minorHAnsi" w:hAnsiTheme="minorHAnsi" w:cs="Arial"/>
        </w:rPr>
      </w:pPr>
      <w:r w:rsidRPr="00371B97">
        <w:rPr>
          <w:rFonts w:asciiTheme="minorHAnsi" w:hAnsiTheme="minorHAnsi" w:cs="Arial"/>
        </w:rPr>
        <w:t xml:space="preserve">All cell phones must be either turned-off or switched to ‘silent mode’ during class. </w:t>
      </w:r>
    </w:p>
    <w:p w:rsidR="00371B97" w:rsidRPr="00371B97" w:rsidRDefault="00371B97" w:rsidP="00371B97">
      <w:pPr>
        <w:spacing w:after="0" w:line="240" w:lineRule="auto"/>
        <w:ind w:left="360"/>
        <w:rPr>
          <w:rFonts w:asciiTheme="minorHAnsi" w:hAnsiTheme="minorHAnsi" w:cs="Arial"/>
        </w:rPr>
      </w:pPr>
      <w:r w:rsidRPr="00371B97">
        <w:rPr>
          <w:rFonts w:asciiTheme="minorHAnsi" w:hAnsiTheme="minorHAnsi" w:cs="Arial"/>
        </w:rPr>
        <w:t xml:space="preserve"> </w:t>
      </w:r>
    </w:p>
    <w:p w:rsidR="00371B97" w:rsidRPr="00371B97" w:rsidRDefault="00371B97" w:rsidP="00892E44">
      <w:pPr>
        <w:numPr>
          <w:ilvl w:val="0"/>
          <w:numId w:val="1"/>
        </w:numPr>
        <w:spacing w:after="0" w:line="240" w:lineRule="auto"/>
        <w:rPr>
          <w:rFonts w:asciiTheme="minorHAnsi" w:hAnsiTheme="minorHAnsi" w:cs="Arial"/>
        </w:rPr>
      </w:pPr>
      <w:r w:rsidRPr="00371B97">
        <w:rPr>
          <w:rFonts w:asciiTheme="minorHAnsi" w:hAnsiTheme="minorHAnsi" w:cs="Arial"/>
        </w:rPr>
        <w:t xml:space="preserve">If a student needs to receive or make an urgent call, they must do so outside the classroom.  If constant disruption continues, the teacher has the authority to consider the student absent from class for that hour. </w:t>
      </w:r>
    </w:p>
    <w:p w:rsidR="00371B97" w:rsidRPr="00371B97" w:rsidRDefault="00371B97" w:rsidP="00371B97">
      <w:pPr>
        <w:spacing w:after="0" w:line="240" w:lineRule="auto"/>
        <w:rPr>
          <w:rFonts w:asciiTheme="minorHAnsi" w:hAnsiTheme="minorHAnsi" w:cs="Arial"/>
        </w:rPr>
      </w:pPr>
    </w:p>
    <w:p w:rsidR="00371B97" w:rsidRPr="00371B97" w:rsidRDefault="00371B97" w:rsidP="00892E44">
      <w:pPr>
        <w:numPr>
          <w:ilvl w:val="0"/>
          <w:numId w:val="1"/>
        </w:numPr>
        <w:spacing w:after="0" w:line="240" w:lineRule="auto"/>
        <w:rPr>
          <w:rFonts w:asciiTheme="minorHAnsi" w:hAnsiTheme="minorHAnsi" w:cs="Arial"/>
        </w:rPr>
      </w:pPr>
      <w:r w:rsidRPr="00371B97">
        <w:rPr>
          <w:rFonts w:asciiTheme="minorHAnsi" w:hAnsiTheme="minorHAnsi" w:cs="Arial"/>
        </w:rPr>
        <w:t>Laptops, tablets, MP3 players, or other electronic devices are not allowed to be used in class, unless otherwise instructed by the teacher. This inclu</w:t>
      </w:r>
      <w:r w:rsidR="00A514E1">
        <w:rPr>
          <w:rFonts w:asciiTheme="minorHAnsi" w:hAnsiTheme="minorHAnsi" w:cs="Arial"/>
        </w:rPr>
        <w:t xml:space="preserve">des the computers owned by </w:t>
      </w:r>
      <w:r w:rsidR="00C560D6">
        <w:rPr>
          <w:rFonts w:asciiTheme="minorHAnsi" w:hAnsiTheme="minorHAnsi" w:cs="Arial"/>
        </w:rPr>
        <w:t>NJEC</w:t>
      </w:r>
      <w:r w:rsidR="00AE7938">
        <w:rPr>
          <w:rFonts w:asciiTheme="minorHAnsi" w:hAnsiTheme="minorHAnsi" w:cs="Arial"/>
        </w:rPr>
        <w:t>.</w:t>
      </w:r>
    </w:p>
    <w:p w:rsidR="00371B97" w:rsidRPr="00371B97" w:rsidRDefault="00371B97" w:rsidP="00371B97">
      <w:pPr>
        <w:spacing w:after="0" w:line="240" w:lineRule="auto"/>
        <w:rPr>
          <w:rFonts w:asciiTheme="minorHAnsi" w:hAnsiTheme="minorHAnsi" w:cs="Arial"/>
        </w:rPr>
      </w:pPr>
      <w:r w:rsidRPr="00371B97">
        <w:rPr>
          <w:rFonts w:asciiTheme="minorHAnsi" w:hAnsiTheme="minorHAnsi" w:cs="Arial"/>
        </w:rPr>
        <w:t xml:space="preserve"> </w:t>
      </w:r>
    </w:p>
    <w:p w:rsidR="00371B97" w:rsidRDefault="00371B97" w:rsidP="00892E44">
      <w:pPr>
        <w:numPr>
          <w:ilvl w:val="0"/>
          <w:numId w:val="1"/>
        </w:numPr>
        <w:spacing w:after="0" w:line="240" w:lineRule="auto"/>
        <w:rPr>
          <w:rFonts w:asciiTheme="minorHAnsi" w:eastAsia="Calibri" w:hAnsiTheme="minorHAnsi" w:cs="Arial"/>
          <w:b/>
        </w:rPr>
      </w:pPr>
      <w:r w:rsidRPr="00371B97">
        <w:rPr>
          <w:rFonts w:asciiTheme="minorHAnsi" w:hAnsiTheme="minorHAnsi" w:cs="Arial"/>
        </w:rPr>
        <w:t xml:space="preserve">The use of SMS messaging, or ‘texting’, is also disruptive and disrespectful to the instructor. The ESL Instructors at </w:t>
      </w:r>
      <w:r w:rsidR="00A514E1">
        <w:rPr>
          <w:rFonts w:asciiTheme="minorHAnsi" w:hAnsiTheme="minorHAnsi"/>
        </w:rPr>
        <w:t xml:space="preserve">New </w:t>
      </w:r>
      <w:r w:rsidR="00C560D6">
        <w:rPr>
          <w:rFonts w:asciiTheme="minorHAnsi" w:hAnsiTheme="minorHAnsi"/>
        </w:rPr>
        <w:t>Jersey</w:t>
      </w:r>
      <w:r w:rsidR="00A514E1">
        <w:rPr>
          <w:rFonts w:asciiTheme="minorHAnsi" w:hAnsiTheme="minorHAnsi"/>
        </w:rPr>
        <w:t xml:space="preserve"> English Center</w:t>
      </w:r>
      <w:r w:rsidR="00A514E1" w:rsidRPr="00371B97">
        <w:rPr>
          <w:rFonts w:asciiTheme="minorHAnsi" w:hAnsiTheme="minorHAnsi" w:cs="Arial"/>
        </w:rPr>
        <w:t xml:space="preserve"> </w:t>
      </w:r>
      <w:r w:rsidRPr="00371B97">
        <w:rPr>
          <w:rFonts w:asciiTheme="minorHAnsi" w:hAnsiTheme="minorHAnsi" w:cs="Arial"/>
        </w:rPr>
        <w:t xml:space="preserve">are committed to making interesting and productive lessons for their students, and it is considered by the faculty and staff very disrespectful if the students do not make an effort to participate in classroom activities.  If a student’s constant texting becomes a problem for the instructor, </w:t>
      </w:r>
      <w:r w:rsidRPr="00371B97">
        <w:rPr>
          <w:rFonts w:asciiTheme="minorHAnsi" w:hAnsiTheme="minorHAnsi" w:cs="Arial"/>
          <w:b/>
        </w:rPr>
        <w:t xml:space="preserve">the instructor has the right to send that student to the ESL Program Manager to discuss the concern. The student may be considered absent by ESL staff for that day. </w:t>
      </w:r>
    </w:p>
    <w:p w:rsidR="00371B97" w:rsidRPr="00371B97" w:rsidRDefault="00371B97" w:rsidP="00371B97">
      <w:pPr>
        <w:spacing w:after="0" w:line="240" w:lineRule="auto"/>
        <w:rPr>
          <w:rFonts w:asciiTheme="minorHAnsi" w:eastAsia="Calibri" w:hAnsiTheme="minorHAnsi" w:cs="Arial"/>
          <w:b/>
        </w:rPr>
      </w:pPr>
    </w:p>
    <w:p w:rsidR="00674DF5" w:rsidRDefault="00C560D6" w:rsidP="00371B97">
      <w:pPr>
        <w:rPr>
          <w:rFonts w:asciiTheme="minorHAnsi" w:hAnsiTheme="minorHAnsi"/>
          <w:b/>
          <w:color w:val="002060"/>
          <w:sz w:val="28"/>
          <w:szCs w:val="28"/>
          <w:u w:val="single"/>
        </w:rPr>
      </w:pPr>
      <w:r>
        <w:rPr>
          <w:rFonts w:asciiTheme="minorHAnsi" w:hAnsiTheme="minorHAnsi"/>
          <w:b/>
          <w:color w:val="002060"/>
          <w:sz w:val="28"/>
          <w:szCs w:val="28"/>
          <w:u w:val="single"/>
        </w:rPr>
        <w:t>NJEC</w:t>
      </w:r>
      <w:r w:rsidR="00674DF5">
        <w:rPr>
          <w:rFonts w:asciiTheme="minorHAnsi" w:hAnsiTheme="minorHAnsi"/>
          <w:b/>
          <w:color w:val="002060"/>
          <w:sz w:val="28"/>
          <w:szCs w:val="28"/>
          <w:u w:val="single"/>
        </w:rPr>
        <w:t xml:space="preserve"> Code of Conduct</w:t>
      </w:r>
    </w:p>
    <w:p w:rsidR="00371B97" w:rsidRPr="00371B97" w:rsidRDefault="00C560D6" w:rsidP="00371B97">
      <w:pPr>
        <w:rPr>
          <w:rFonts w:asciiTheme="minorHAnsi" w:hAnsiTheme="minorHAnsi" w:cs="Arial"/>
        </w:rPr>
      </w:pPr>
      <w:r>
        <w:rPr>
          <w:rFonts w:asciiTheme="minorHAnsi" w:hAnsiTheme="minorHAnsi" w:cs="Arial"/>
        </w:rPr>
        <w:t>NJEC</w:t>
      </w:r>
      <w:r w:rsidR="00371B97" w:rsidRPr="00371B97">
        <w:rPr>
          <w:rFonts w:asciiTheme="minorHAnsi" w:hAnsiTheme="minorHAnsi" w:cs="Arial"/>
        </w:rPr>
        <w:t xml:space="preserve"> staff’s main concern is for the welfare and safety of its students. The following actions and behavior will lead to disciplinary actions being taken by the ESL Department: </w:t>
      </w:r>
    </w:p>
    <w:p w:rsidR="00371B97" w:rsidRPr="00371B97" w:rsidRDefault="00371B97" w:rsidP="00892E44">
      <w:pPr>
        <w:pStyle w:val="ListParagraph"/>
        <w:numPr>
          <w:ilvl w:val="0"/>
          <w:numId w:val="2"/>
        </w:numPr>
        <w:rPr>
          <w:rFonts w:asciiTheme="minorHAnsi" w:hAnsiTheme="minorHAnsi" w:cs="Arial"/>
        </w:rPr>
      </w:pPr>
      <w:r w:rsidRPr="00371B97">
        <w:rPr>
          <w:rFonts w:asciiTheme="minorHAnsi" w:hAnsiTheme="minorHAnsi" w:cs="Arial"/>
        </w:rPr>
        <w:t>An action that may</w:t>
      </w:r>
      <w:r w:rsidR="00A514E1">
        <w:rPr>
          <w:rFonts w:asciiTheme="minorHAnsi" w:hAnsiTheme="minorHAnsi" w:cs="Arial"/>
        </w:rPr>
        <w:t xml:space="preserve"> discredit or be damaging to </w:t>
      </w:r>
      <w:r w:rsidR="00C560D6">
        <w:rPr>
          <w:rFonts w:asciiTheme="minorHAnsi" w:hAnsiTheme="minorHAnsi" w:cs="Arial"/>
        </w:rPr>
        <w:t>NJEC</w:t>
      </w:r>
      <w:r w:rsidRPr="00371B97">
        <w:rPr>
          <w:rFonts w:asciiTheme="minorHAnsi" w:hAnsiTheme="minorHAnsi" w:cs="Arial"/>
        </w:rPr>
        <w:t>.</w:t>
      </w:r>
    </w:p>
    <w:p w:rsidR="00371B97" w:rsidRPr="00371B97" w:rsidRDefault="00371B97" w:rsidP="00892E44">
      <w:pPr>
        <w:pStyle w:val="ListParagraph"/>
        <w:numPr>
          <w:ilvl w:val="0"/>
          <w:numId w:val="2"/>
        </w:numPr>
        <w:rPr>
          <w:rFonts w:asciiTheme="minorHAnsi" w:hAnsiTheme="minorHAnsi" w:cs="Arial"/>
        </w:rPr>
      </w:pPr>
      <w:r w:rsidRPr="00371B97">
        <w:rPr>
          <w:rFonts w:asciiTheme="minorHAnsi" w:hAnsiTheme="minorHAnsi" w:cs="Arial"/>
        </w:rPr>
        <w:t>Behavior that is intended to intimidate another person because of race, color, religious or national origin, gender, sexual orientation or disability.</w:t>
      </w:r>
    </w:p>
    <w:p w:rsidR="00371B97" w:rsidRPr="00371B97" w:rsidRDefault="00371B97" w:rsidP="00892E44">
      <w:pPr>
        <w:pStyle w:val="ListParagraph"/>
        <w:numPr>
          <w:ilvl w:val="0"/>
          <w:numId w:val="2"/>
        </w:numPr>
        <w:rPr>
          <w:rFonts w:asciiTheme="minorHAnsi" w:hAnsiTheme="minorHAnsi" w:cs="Arial"/>
        </w:rPr>
      </w:pPr>
      <w:r w:rsidRPr="00371B97">
        <w:rPr>
          <w:rFonts w:asciiTheme="minorHAnsi" w:hAnsiTheme="minorHAnsi" w:cs="Arial"/>
        </w:rPr>
        <w:t>Behavior that could lead to unwanted encounters with law enforcement bodies.</w:t>
      </w:r>
    </w:p>
    <w:p w:rsidR="00371B97" w:rsidRPr="00371B97" w:rsidRDefault="00A514E1" w:rsidP="00892E44">
      <w:pPr>
        <w:pStyle w:val="ListParagraph"/>
        <w:numPr>
          <w:ilvl w:val="0"/>
          <w:numId w:val="2"/>
        </w:numPr>
        <w:rPr>
          <w:rFonts w:asciiTheme="minorHAnsi" w:hAnsiTheme="minorHAnsi" w:cs="Arial"/>
        </w:rPr>
      </w:pPr>
      <w:r>
        <w:rPr>
          <w:rFonts w:asciiTheme="minorHAnsi" w:hAnsiTheme="minorHAnsi" w:cs="Arial"/>
        </w:rPr>
        <w:t xml:space="preserve">Non-compliance with </w:t>
      </w:r>
      <w:r w:rsidR="00C560D6">
        <w:rPr>
          <w:rFonts w:asciiTheme="minorHAnsi" w:hAnsiTheme="minorHAnsi" w:cs="Arial"/>
        </w:rPr>
        <w:t>NJEC</w:t>
      </w:r>
      <w:r w:rsidR="00371B97" w:rsidRPr="00371B97">
        <w:rPr>
          <w:rFonts w:asciiTheme="minorHAnsi" w:hAnsiTheme="minorHAnsi" w:cs="Arial"/>
        </w:rPr>
        <w:t xml:space="preserve"> policies and the commonwealth and federal laws relative to drugs, alcoholic beverages, and gambling.</w:t>
      </w:r>
    </w:p>
    <w:p w:rsidR="00371B97" w:rsidRPr="00371B97" w:rsidRDefault="00371B97" w:rsidP="00892E44">
      <w:pPr>
        <w:pStyle w:val="ListParagraph"/>
        <w:numPr>
          <w:ilvl w:val="0"/>
          <w:numId w:val="2"/>
        </w:numPr>
        <w:rPr>
          <w:rFonts w:asciiTheme="minorHAnsi" w:hAnsiTheme="minorHAnsi" w:cs="Arial"/>
        </w:rPr>
      </w:pPr>
      <w:r w:rsidRPr="00371B97">
        <w:rPr>
          <w:rFonts w:asciiTheme="minorHAnsi" w:hAnsiTheme="minorHAnsi" w:cs="Arial"/>
        </w:rPr>
        <w:t>Pr</w:t>
      </w:r>
      <w:r w:rsidR="00A514E1">
        <w:rPr>
          <w:rFonts w:asciiTheme="minorHAnsi" w:hAnsiTheme="minorHAnsi" w:cs="Arial"/>
        </w:rPr>
        <w:t xml:space="preserve">oviding false information to </w:t>
      </w:r>
      <w:r w:rsidR="00C560D6">
        <w:rPr>
          <w:rFonts w:asciiTheme="minorHAnsi" w:hAnsiTheme="minorHAnsi" w:cs="Arial"/>
        </w:rPr>
        <w:t>NJEC</w:t>
      </w:r>
      <w:r w:rsidRPr="00371B97">
        <w:rPr>
          <w:rFonts w:asciiTheme="minorHAnsi" w:hAnsiTheme="minorHAnsi" w:cs="Arial"/>
        </w:rPr>
        <w:t xml:space="preserve"> staff.</w:t>
      </w:r>
    </w:p>
    <w:p w:rsidR="00371B97" w:rsidRPr="00371B97" w:rsidRDefault="00371B97" w:rsidP="00892E44">
      <w:pPr>
        <w:pStyle w:val="ListParagraph"/>
        <w:numPr>
          <w:ilvl w:val="0"/>
          <w:numId w:val="2"/>
        </w:numPr>
        <w:rPr>
          <w:rFonts w:asciiTheme="minorHAnsi" w:hAnsiTheme="minorHAnsi" w:cs="Arial"/>
        </w:rPr>
      </w:pPr>
      <w:r w:rsidRPr="00371B97">
        <w:rPr>
          <w:rFonts w:asciiTheme="minorHAnsi" w:hAnsiTheme="minorHAnsi" w:cs="Arial"/>
        </w:rPr>
        <w:t>Fraud, forge</w:t>
      </w:r>
      <w:r w:rsidR="00A514E1">
        <w:rPr>
          <w:rFonts w:asciiTheme="minorHAnsi" w:hAnsiTheme="minorHAnsi" w:cs="Arial"/>
        </w:rPr>
        <w:t xml:space="preserve">ry, alteration, or misuse of </w:t>
      </w:r>
      <w:r w:rsidR="00C560D6">
        <w:rPr>
          <w:rFonts w:asciiTheme="minorHAnsi" w:hAnsiTheme="minorHAnsi" w:cs="Arial"/>
        </w:rPr>
        <w:t>NJEC</w:t>
      </w:r>
      <w:r w:rsidRPr="00371B97">
        <w:rPr>
          <w:rFonts w:asciiTheme="minorHAnsi" w:hAnsiTheme="minorHAnsi" w:cs="Arial"/>
        </w:rPr>
        <w:t xml:space="preserve"> documents, records, or identification cards.</w:t>
      </w:r>
    </w:p>
    <w:p w:rsidR="00371B97" w:rsidRPr="00371B97" w:rsidRDefault="00371B97" w:rsidP="00892E44">
      <w:pPr>
        <w:pStyle w:val="ListParagraph"/>
        <w:numPr>
          <w:ilvl w:val="0"/>
          <w:numId w:val="2"/>
        </w:numPr>
        <w:rPr>
          <w:rFonts w:asciiTheme="minorHAnsi" w:hAnsiTheme="minorHAnsi" w:cs="Arial"/>
        </w:rPr>
      </w:pPr>
      <w:r w:rsidRPr="00371B97">
        <w:rPr>
          <w:rFonts w:asciiTheme="minorHAnsi" w:hAnsiTheme="minorHAnsi" w:cs="Arial"/>
        </w:rPr>
        <w:lastRenderedPageBreak/>
        <w:t>Physical Assault with the intention of doing physical harm, obscene, lewd, vulgar or immoral conduct or profanity.</w:t>
      </w:r>
    </w:p>
    <w:p w:rsidR="00371B97" w:rsidRPr="00371B97" w:rsidRDefault="00371B97" w:rsidP="00892E44">
      <w:pPr>
        <w:pStyle w:val="ListParagraph"/>
        <w:numPr>
          <w:ilvl w:val="0"/>
          <w:numId w:val="2"/>
        </w:numPr>
        <w:rPr>
          <w:rFonts w:asciiTheme="minorHAnsi" w:hAnsiTheme="minorHAnsi" w:cs="Arial"/>
        </w:rPr>
      </w:pPr>
      <w:r w:rsidRPr="00371B97">
        <w:rPr>
          <w:rFonts w:asciiTheme="minorHAnsi" w:hAnsiTheme="minorHAnsi" w:cs="Arial"/>
        </w:rPr>
        <w:t xml:space="preserve">Unwelcome conduct of a sexual nature, herein defined as ‘Sexual Harassment.’ Sexual harassment may include 1) unwelcome sexual advances, 2) requests for sexual favors, and 3) other verbal, non-verbal, or physical conduct of a sexual nature. Sexual harassment may also include denying or limiting, on the basis of sex, a person’s ability to perform their tasks, assignments, or work.  Disciplinary action will be taken </w:t>
      </w:r>
      <w:r w:rsidR="00A514E1">
        <w:rPr>
          <w:rFonts w:asciiTheme="minorHAnsi" w:hAnsiTheme="minorHAnsi" w:cs="Arial"/>
        </w:rPr>
        <w:t xml:space="preserve">in the event of violation of </w:t>
      </w:r>
      <w:r w:rsidR="00C560D6">
        <w:rPr>
          <w:rFonts w:asciiTheme="minorHAnsi" w:hAnsiTheme="minorHAnsi" w:cs="Arial"/>
        </w:rPr>
        <w:t>NJEC</w:t>
      </w:r>
      <w:r w:rsidRPr="00371B97">
        <w:rPr>
          <w:rFonts w:asciiTheme="minorHAnsi" w:hAnsiTheme="minorHAnsi" w:cs="Arial"/>
        </w:rPr>
        <w:t xml:space="preserve"> Sexual Harassment policy.  </w:t>
      </w:r>
    </w:p>
    <w:p w:rsidR="00371B97" w:rsidRPr="000E609B" w:rsidRDefault="00371B97" w:rsidP="00892E44">
      <w:pPr>
        <w:pStyle w:val="ListParagraph"/>
        <w:numPr>
          <w:ilvl w:val="0"/>
          <w:numId w:val="3"/>
        </w:numPr>
        <w:rPr>
          <w:rFonts w:asciiTheme="minorHAnsi" w:hAnsiTheme="minorHAnsi" w:cs="Arial"/>
        </w:rPr>
      </w:pPr>
      <w:r w:rsidRPr="00371B97">
        <w:rPr>
          <w:rFonts w:asciiTheme="minorHAnsi" w:hAnsiTheme="minorHAnsi" w:cs="Arial"/>
        </w:rPr>
        <w:t>The deliberate creation on the part of an individual student or a group of students of a hostile environment towards other students, faculty or staff, or to stigmatize or harass other stu</w:t>
      </w:r>
      <w:r w:rsidR="000E609B">
        <w:rPr>
          <w:rFonts w:asciiTheme="minorHAnsi" w:hAnsiTheme="minorHAnsi" w:cs="Arial"/>
        </w:rPr>
        <w:t>dents, faculty or staff members.</w:t>
      </w:r>
    </w:p>
    <w:p w:rsidR="00371B97" w:rsidRPr="000E609B" w:rsidRDefault="00371B97" w:rsidP="00892E44">
      <w:pPr>
        <w:pStyle w:val="ListParagraph"/>
        <w:numPr>
          <w:ilvl w:val="0"/>
          <w:numId w:val="3"/>
        </w:numPr>
        <w:rPr>
          <w:rFonts w:asciiTheme="minorHAnsi" w:hAnsiTheme="minorHAnsi" w:cs="Arial"/>
        </w:rPr>
      </w:pPr>
      <w:r w:rsidRPr="00371B97">
        <w:rPr>
          <w:rFonts w:asciiTheme="minorHAnsi" w:hAnsiTheme="minorHAnsi" w:cs="Arial"/>
        </w:rPr>
        <w:t>Behavior that would lead to violence whi</w:t>
      </w:r>
      <w:r w:rsidR="00A514E1">
        <w:rPr>
          <w:rFonts w:asciiTheme="minorHAnsi" w:hAnsiTheme="minorHAnsi" w:cs="Arial"/>
        </w:rPr>
        <w:t xml:space="preserve">le on the territory of </w:t>
      </w:r>
      <w:r w:rsidR="00C560D6">
        <w:rPr>
          <w:rFonts w:asciiTheme="minorHAnsi" w:hAnsiTheme="minorHAnsi" w:cs="Arial"/>
        </w:rPr>
        <w:t>NJEC</w:t>
      </w:r>
      <w:r w:rsidRPr="00371B97">
        <w:rPr>
          <w:rFonts w:asciiTheme="minorHAnsi" w:hAnsiTheme="minorHAnsi" w:cs="Arial"/>
        </w:rPr>
        <w:t xml:space="preserve"> facilities and campus. </w:t>
      </w:r>
    </w:p>
    <w:p w:rsidR="004A18D5" w:rsidRPr="008302F3" w:rsidRDefault="00371B97" w:rsidP="00371B97">
      <w:pPr>
        <w:rPr>
          <w:rFonts w:asciiTheme="minorHAnsi" w:hAnsiTheme="minorHAnsi" w:cs="Arial"/>
        </w:rPr>
      </w:pPr>
      <w:r w:rsidRPr="00371B97">
        <w:rPr>
          <w:rFonts w:asciiTheme="minorHAnsi" w:hAnsiTheme="minorHAnsi" w:cs="Arial"/>
        </w:rPr>
        <w:t>Students are also responsible for maintaining behavior tha</w:t>
      </w:r>
      <w:r w:rsidR="00A514E1">
        <w:rPr>
          <w:rFonts w:asciiTheme="minorHAnsi" w:hAnsiTheme="minorHAnsi" w:cs="Arial"/>
        </w:rPr>
        <w:t xml:space="preserve">t will not be detrimental to </w:t>
      </w:r>
      <w:r w:rsidR="00C560D6">
        <w:rPr>
          <w:rFonts w:asciiTheme="minorHAnsi" w:hAnsiTheme="minorHAnsi" w:cs="Arial"/>
        </w:rPr>
        <w:t>NJEC</w:t>
      </w:r>
      <w:r w:rsidRPr="00371B97">
        <w:rPr>
          <w:rFonts w:asciiTheme="minorHAnsi" w:hAnsiTheme="minorHAnsi" w:cs="Arial"/>
        </w:rPr>
        <w:t>, its faculty and staff. This obligation ex</w:t>
      </w:r>
      <w:r w:rsidR="00A514E1">
        <w:rPr>
          <w:rFonts w:asciiTheme="minorHAnsi" w:hAnsiTheme="minorHAnsi" w:cs="Arial"/>
        </w:rPr>
        <w:t xml:space="preserve">tends to events organized by </w:t>
      </w:r>
      <w:r w:rsidR="00C560D6">
        <w:rPr>
          <w:rFonts w:asciiTheme="minorHAnsi" w:hAnsiTheme="minorHAnsi" w:cs="Arial"/>
        </w:rPr>
        <w:t>NJEC</w:t>
      </w:r>
      <w:r w:rsidRPr="00371B97">
        <w:rPr>
          <w:rFonts w:asciiTheme="minorHAnsi" w:hAnsiTheme="minorHAnsi" w:cs="Arial"/>
        </w:rPr>
        <w:t xml:space="preserve"> International which take place outside </w:t>
      </w:r>
      <w:r w:rsidR="00A514E1">
        <w:rPr>
          <w:rFonts w:asciiTheme="minorHAnsi" w:hAnsiTheme="minorHAnsi"/>
        </w:rPr>
        <w:t xml:space="preserve">New </w:t>
      </w:r>
      <w:r w:rsidR="00C560D6">
        <w:rPr>
          <w:rFonts w:asciiTheme="minorHAnsi" w:hAnsiTheme="minorHAnsi"/>
        </w:rPr>
        <w:t>Jersey</w:t>
      </w:r>
      <w:r w:rsidR="00A514E1">
        <w:rPr>
          <w:rFonts w:asciiTheme="minorHAnsi" w:hAnsiTheme="minorHAnsi"/>
        </w:rPr>
        <w:t xml:space="preserve"> English Center</w:t>
      </w:r>
      <w:r w:rsidR="00A514E1" w:rsidRPr="00371B97">
        <w:rPr>
          <w:rFonts w:asciiTheme="minorHAnsi" w:hAnsiTheme="minorHAnsi" w:cs="Arial"/>
        </w:rPr>
        <w:t xml:space="preserve"> </w:t>
      </w:r>
      <w:r w:rsidR="008302F3">
        <w:rPr>
          <w:rFonts w:asciiTheme="minorHAnsi" w:hAnsiTheme="minorHAnsi" w:cs="Arial"/>
        </w:rPr>
        <w:t xml:space="preserve">facilities and campus. </w:t>
      </w:r>
    </w:p>
    <w:p w:rsidR="00371B97" w:rsidRDefault="00371B97" w:rsidP="00371B97">
      <w:pPr>
        <w:rPr>
          <w:rFonts w:asciiTheme="minorHAnsi" w:hAnsiTheme="minorHAnsi"/>
          <w:b/>
          <w:color w:val="002060"/>
          <w:sz w:val="28"/>
          <w:szCs w:val="28"/>
          <w:u w:val="single"/>
        </w:rPr>
      </w:pPr>
      <w:r>
        <w:rPr>
          <w:rFonts w:asciiTheme="minorHAnsi" w:hAnsiTheme="minorHAnsi"/>
          <w:b/>
          <w:color w:val="002060"/>
          <w:sz w:val="28"/>
          <w:szCs w:val="28"/>
          <w:u w:val="single"/>
        </w:rPr>
        <w:t>Zero</w:t>
      </w:r>
      <w:r w:rsidR="00113E08">
        <w:rPr>
          <w:rFonts w:asciiTheme="minorHAnsi" w:hAnsiTheme="minorHAnsi"/>
          <w:b/>
          <w:color w:val="002060"/>
          <w:sz w:val="28"/>
          <w:szCs w:val="28"/>
          <w:u w:val="single"/>
        </w:rPr>
        <w:t xml:space="preserve"> Tolerance of Disrespect Toward</w:t>
      </w:r>
      <w:r w:rsidR="004021E5">
        <w:rPr>
          <w:rFonts w:asciiTheme="minorHAnsi" w:hAnsiTheme="minorHAnsi"/>
          <w:b/>
          <w:color w:val="002060"/>
          <w:sz w:val="28"/>
          <w:szCs w:val="28"/>
          <w:u w:val="single"/>
        </w:rPr>
        <w:t>s</w:t>
      </w:r>
      <w:r>
        <w:rPr>
          <w:rFonts w:asciiTheme="minorHAnsi" w:hAnsiTheme="minorHAnsi"/>
          <w:b/>
          <w:color w:val="002060"/>
          <w:sz w:val="28"/>
          <w:szCs w:val="28"/>
          <w:u w:val="single"/>
        </w:rPr>
        <w:t xml:space="preserve"> Faculty, Staff, and Students</w:t>
      </w:r>
    </w:p>
    <w:p w:rsidR="00371B97" w:rsidRPr="00371B97" w:rsidRDefault="00371B97" w:rsidP="000E609B">
      <w:pPr>
        <w:pStyle w:val="ListParagraph"/>
        <w:ind w:left="0"/>
        <w:rPr>
          <w:rFonts w:asciiTheme="minorHAnsi" w:hAnsiTheme="minorHAnsi" w:cs="Arial"/>
        </w:rPr>
      </w:pPr>
      <w:r w:rsidRPr="00371B97">
        <w:rPr>
          <w:rFonts w:asciiTheme="minorHAnsi" w:hAnsiTheme="minorHAnsi" w:cs="Arial"/>
        </w:rPr>
        <w:t>Any perspe</w:t>
      </w:r>
      <w:r w:rsidR="00A514E1">
        <w:rPr>
          <w:rFonts w:asciiTheme="minorHAnsi" w:hAnsiTheme="minorHAnsi" w:cs="Arial"/>
        </w:rPr>
        <w:t xml:space="preserve">ctive or enrolled student at </w:t>
      </w:r>
      <w:r w:rsidR="00C560D6">
        <w:rPr>
          <w:rFonts w:asciiTheme="minorHAnsi" w:hAnsiTheme="minorHAnsi" w:cs="Arial"/>
        </w:rPr>
        <w:t>NJEC</w:t>
      </w:r>
      <w:r w:rsidR="00A514E1">
        <w:rPr>
          <w:rFonts w:asciiTheme="minorHAnsi" w:hAnsiTheme="minorHAnsi" w:cs="Arial"/>
        </w:rPr>
        <w:t xml:space="preserve">, who shows disrespect to </w:t>
      </w:r>
      <w:r w:rsidR="00C560D6">
        <w:rPr>
          <w:rFonts w:asciiTheme="minorHAnsi" w:hAnsiTheme="minorHAnsi" w:cs="Arial"/>
        </w:rPr>
        <w:t>NJEC</w:t>
      </w:r>
      <w:r w:rsidRPr="00371B97">
        <w:rPr>
          <w:rFonts w:asciiTheme="minorHAnsi" w:hAnsiTheme="minorHAnsi" w:cs="Arial"/>
        </w:rPr>
        <w:t xml:space="preserve"> students, any member of staff or faculty can be subject to disciplinary action such as loss of attendance and/or removal from the program. Disrespect in this Handbook is defined by (but not excluded to) the following:  </w:t>
      </w:r>
    </w:p>
    <w:p w:rsidR="000E609B" w:rsidRDefault="00371B97" w:rsidP="000E609B">
      <w:pPr>
        <w:rPr>
          <w:rFonts w:asciiTheme="minorHAnsi" w:hAnsiTheme="minorHAnsi" w:cs="Arial"/>
        </w:rPr>
      </w:pPr>
      <w:r w:rsidRPr="00371B97">
        <w:rPr>
          <w:rFonts w:asciiTheme="minorHAnsi" w:hAnsiTheme="minorHAnsi" w:cs="Arial"/>
        </w:rPr>
        <w:t>Constant class disruption, rudeness, unnecessary and excessive argumentation with other students or staff and faculty, ha</w:t>
      </w:r>
      <w:r w:rsidR="004A18D5">
        <w:rPr>
          <w:rFonts w:asciiTheme="minorHAnsi" w:hAnsiTheme="minorHAnsi" w:cs="Arial"/>
        </w:rPr>
        <w:t>rassment, excessive complaining</w:t>
      </w:r>
      <w:r w:rsidRPr="00371B97">
        <w:rPr>
          <w:rFonts w:asciiTheme="minorHAnsi" w:hAnsiTheme="minorHAnsi" w:cs="Arial"/>
        </w:rPr>
        <w:t>, yelling or threatening speech, physical violence, verbal threats of violence, disregard or refusal of faculty direction, refusal to participate in classroom activities, overall disrespect and disregard for Staff and Faculty efforts and direction.</w:t>
      </w:r>
    </w:p>
    <w:p w:rsidR="00371B97" w:rsidRPr="000E609B" w:rsidRDefault="00371B97" w:rsidP="000E609B">
      <w:pPr>
        <w:rPr>
          <w:rFonts w:asciiTheme="minorHAnsi" w:hAnsiTheme="minorHAnsi" w:cs="Arial"/>
        </w:rPr>
      </w:pPr>
      <w:r w:rsidRPr="000E609B">
        <w:rPr>
          <w:rFonts w:asciiTheme="minorHAnsi" w:hAnsiTheme="minorHAnsi" w:cs="Arial"/>
          <w:b/>
        </w:rPr>
        <w:t>Any student or perspective student may be removed from the program and not be allowed to register and at</w:t>
      </w:r>
      <w:r w:rsidR="00D20059">
        <w:rPr>
          <w:rFonts w:asciiTheme="minorHAnsi" w:hAnsiTheme="minorHAnsi" w:cs="Arial"/>
          <w:b/>
        </w:rPr>
        <w:t xml:space="preserve">tend the programs offered at </w:t>
      </w:r>
      <w:r w:rsidR="00C560D6">
        <w:rPr>
          <w:rFonts w:asciiTheme="minorHAnsi" w:hAnsiTheme="minorHAnsi" w:cs="Arial"/>
          <w:b/>
        </w:rPr>
        <w:t>NJEC</w:t>
      </w:r>
      <w:r w:rsidRPr="000E609B">
        <w:rPr>
          <w:rFonts w:asciiTheme="minorHAnsi" w:hAnsiTheme="minorHAnsi" w:cs="Arial"/>
          <w:b/>
        </w:rPr>
        <w:t xml:space="preserve"> due to violating the Zero-Tol</w:t>
      </w:r>
      <w:r w:rsidR="00D20059">
        <w:rPr>
          <w:rFonts w:asciiTheme="minorHAnsi" w:hAnsiTheme="minorHAnsi" w:cs="Arial"/>
          <w:b/>
        </w:rPr>
        <w:t xml:space="preserve">erance of Disrespect policy. </w:t>
      </w:r>
      <w:r w:rsidR="00C560D6">
        <w:rPr>
          <w:rFonts w:asciiTheme="minorHAnsi" w:hAnsiTheme="minorHAnsi" w:cs="Arial"/>
          <w:b/>
        </w:rPr>
        <w:t>NJEC</w:t>
      </w:r>
      <w:r w:rsidRPr="000E609B">
        <w:rPr>
          <w:rFonts w:asciiTheme="minorHAnsi" w:hAnsiTheme="minorHAnsi" w:cs="Arial"/>
          <w:b/>
        </w:rPr>
        <w:t xml:space="preserve"> students are required to maintain certain standards of behavior while they attend our program which encourages an atmosphere of learning and mutual respect.  </w:t>
      </w:r>
    </w:p>
    <w:p w:rsidR="001D52BD" w:rsidRDefault="001D52BD" w:rsidP="004021E5">
      <w:pPr>
        <w:rPr>
          <w:rFonts w:asciiTheme="minorHAnsi" w:hAnsiTheme="minorHAnsi"/>
          <w:b/>
          <w:color w:val="002060"/>
          <w:sz w:val="28"/>
          <w:szCs w:val="28"/>
          <w:u w:val="single"/>
        </w:rPr>
      </w:pPr>
      <w:r>
        <w:rPr>
          <w:rFonts w:asciiTheme="minorHAnsi" w:hAnsiTheme="minorHAnsi"/>
          <w:b/>
          <w:color w:val="002060"/>
          <w:sz w:val="28"/>
          <w:szCs w:val="28"/>
          <w:u w:val="single"/>
        </w:rPr>
        <w:t>Formal/Informal Complaints</w:t>
      </w:r>
    </w:p>
    <w:p w:rsidR="003B1C41" w:rsidRPr="00060976" w:rsidRDefault="003B1C41" w:rsidP="003B1C41">
      <w:pPr>
        <w:rPr>
          <w:rFonts w:eastAsiaTheme="minorHAnsi"/>
        </w:rPr>
      </w:pPr>
      <w:r w:rsidRPr="00060976">
        <w:rPr>
          <w:rFonts w:eastAsiaTheme="minorHAnsi"/>
        </w:rPr>
        <w:t xml:space="preserve">The purpose of the Student Complaint Procedure is to provide students with a prompt and equitable means of seeking resolution for alleged violations of student rights which are protected under school's academic and general policies. Complaints based on unlawful discrimination, harassment, unfair or biased treatment, or complaints regarding the quality of services and instruction, against any member of </w:t>
      </w:r>
      <w:r w:rsidR="00C560D6">
        <w:rPr>
          <w:rFonts w:eastAsiaTheme="minorHAnsi"/>
        </w:rPr>
        <w:t>NJEC</w:t>
      </w:r>
      <w:r w:rsidRPr="00060976">
        <w:rPr>
          <w:rFonts w:eastAsiaTheme="minorHAnsi"/>
        </w:rPr>
        <w:t xml:space="preserve"> (including students, staff, or faculty) should be made in writing and given to the </w:t>
      </w:r>
      <w:r>
        <w:rPr>
          <w:rFonts w:eastAsiaTheme="minorHAnsi"/>
        </w:rPr>
        <w:t>School’s Director</w:t>
      </w:r>
    </w:p>
    <w:p w:rsidR="003B1C41" w:rsidRDefault="003B1C41" w:rsidP="003B1C41">
      <w:pPr>
        <w:rPr>
          <w:rFonts w:eastAsiaTheme="minorHAnsi"/>
        </w:rPr>
      </w:pPr>
      <w:r w:rsidRPr="00EA0B5B">
        <w:rPr>
          <w:rFonts w:eastAsiaTheme="minorHAnsi"/>
        </w:rPr>
        <w:t>Complaints can be made in two ways:</w:t>
      </w:r>
    </w:p>
    <w:p w:rsidR="003B1C41" w:rsidRDefault="003B1C41" w:rsidP="003B1C41">
      <w:pPr>
        <w:rPr>
          <w:rFonts w:eastAsiaTheme="minorHAnsi"/>
        </w:rPr>
      </w:pPr>
      <w:r w:rsidRPr="00060976">
        <w:rPr>
          <w:rFonts w:eastAsiaTheme="minorHAnsi"/>
          <w:i/>
          <w:u w:val="single"/>
        </w:rPr>
        <w:lastRenderedPageBreak/>
        <w:t>Formal complaints</w:t>
      </w:r>
      <w:r w:rsidRPr="00060976">
        <w:rPr>
          <w:rFonts w:eastAsiaTheme="minorHAnsi"/>
        </w:rPr>
        <w:t xml:space="preserve"> </w:t>
      </w:r>
      <w:r>
        <w:rPr>
          <w:rFonts w:eastAsiaTheme="minorHAnsi"/>
        </w:rPr>
        <w:t xml:space="preserve">must be made in writing and </w:t>
      </w:r>
      <w:r w:rsidRPr="00060976">
        <w:rPr>
          <w:rFonts w:eastAsiaTheme="minorHAnsi"/>
        </w:rPr>
        <w:t>cannot be made anonymously, however will be kept confidential. Minor complaints pertaining to the quality of educational programs and services, teacher performance, or condition of facilities can be made either formally or informally.</w:t>
      </w:r>
    </w:p>
    <w:p w:rsidR="001D52BD" w:rsidRPr="003B1C41" w:rsidRDefault="003B1C41" w:rsidP="004021E5">
      <w:pPr>
        <w:rPr>
          <w:rFonts w:eastAsiaTheme="minorHAnsi"/>
        </w:rPr>
      </w:pPr>
      <w:r w:rsidRPr="00060976">
        <w:rPr>
          <w:rFonts w:eastAsiaTheme="minorHAnsi"/>
          <w:i/>
          <w:u w:val="single"/>
        </w:rPr>
        <w:t>Informal complaints</w:t>
      </w:r>
      <w:r w:rsidRPr="00060976">
        <w:rPr>
          <w:rFonts w:eastAsiaTheme="minorHAnsi"/>
        </w:rPr>
        <w:t xml:space="preserve"> can be made in person by speaking with administrative personnel, or in writing by email or letter. Informal complaints may be opened and reviewed by individu</w:t>
      </w:r>
      <w:r>
        <w:rPr>
          <w:rFonts w:eastAsiaTheme="minorHAnsi"/>
        </w:rPr>
        <w:t>al administrative staff members and can be dropped i</w:t>
      </w:r>
      <w:r w:rsidR="00775A8D">
        <w:rPr>
          <w:rFonts w:eastAsiaTheme="minorHAnsi"/>
        </w:rPr>
        <w:t>n the school’s suggestion boxes</w:t>
      </w:r>
      <w:r>
        <w:rPr>
          <w:rFonts w:eastAsiaTheme="minorHAnsi"/>
        </w:rPr>
        <w:t>.</w:t>
      </w:r>
      <w:r w:rsidR="00775A8D">
        <w:rPr>
          <w:rFonts w:eastAsiaTheme="minorHAnsi"/>
        </w:rPr>
        <w:t xml:space="preserve"> </w:t>
      </w:r>
      <w:r>
        <w:rPr>
          <w:rFonts w:eastAsiaTheme="minorHAnsi"/>
        </w:rPr>
        <w:t>All complaints formal or informal are reviewed and analyzed by either the school’s Director or Education Coordinator.</w:t>
      </w:r>
    </w:p>
    <w:p w:rsidR="00E32A82" w:rsidRDefault="00E32A82" w:rsidP="00E32A82">
      <w:pPr>
        <w:rPr>
          <w:rFonts w:asciiTheme="minorHAnsi" w:hAnsiTheme="minorHAnsi"/>
          <w:b/>
          <w:color w:val="002060"/>
          <w:sz w:val="28"/>
          <w:szCs w:val="28"/>
          <w:u w:val="single"/>
        </w:rPr>
      </w:pPr>
      <w:r>
        <w:rPr>
          <w:rFonts w:asciiTheme="minorHAnsi" w:hAnsiTheme="minorHAnsi"/>
          <w:b/>
          <w:color w:val="002060"/>
          <w:sz w:val="28"/>
          <w:szCs w:val="28"/>
          <w:u w:val="single"/>
        </w:rPr>
        <w:t>Program Start Dates</w:t>
      </w:r>
    </w:p>
    <w:p w:rsidR="00E32A82" w:rsidRPr="005C236B" w:rsidRDefault="00C560D6" w:rsidP="00E32A82">
      <w:pPr>
        <w:pStyle w:val="NormalWeb"/>
        <w:tabs>
          <w:tab w:val="left" w:pos="3990"/>
        </w:tabs>
        <w:spacing w:before="0" w:after="0"/>
        <w:rPr>
          <w:rFonts w:asciiTheme="minorHAnsi" w:hAnsiTheme="minorHAnsi"/>
          <w:sz w:val="22"/>
          <w:szCs w:val="22"/>
        </w:rPr>
      </w:pPr>
      <w:r>
        <w:rPr>
          <w:rFonts w:asciiTheme="minorHAnsi" w:hAnsiTheme="minorHAnsi"/>
          <w:sz w:val="22"/>
          <w:szCs w:val="22"/>
        </w:rPr>
        <w:t>NJEC</w:t>
      </w:r>
      <w:r w:rsidR="00E32A82" w:rsidRPr="005B7A40">
        <w:rPr>
          <w:rFonts w:asciiTheme="minorHAnsi" w:hAnsiTheme="minorHAnsi"/>
          <w:sz w:val="22"/>
          <w:szCs w:val="22"/>
        </w:rPr>
        <w:t xml:space="preserve"> offers open-enrollment for ESL students. Students can begin classes every Monday, with the exception of Beginner Students, who must start at the beginning of the </w:t>
      </w:r>
      <w:r w:rsidR="00E32A82">
        <w:rPr>
          <w:rFonts w:asciiTheme="minorHAnsi" w:hAnsiTheme="minorHAnsi"/>
          <w:sz w:val="22"/>
          <w:szCs w:val="22"/>
        </w:rPr>
        <w:t>term</w:t>
      </w:r>
      <w:r w:rsidR="00E32A82" w:rsidRPr="005B7A40">
        <w:rPr>
          <w:rFonts w:asciiTheme="minorHAnsi" w:hAnsiTheme="minorHAnsi"/>
          <w:sz w:val="22"/>
          <w:szCs w:val="22"/>
        </w:rPr>
        <w:t xml:space="preserve">. The following are the </w:t>
      </w:r>
      <w:r w:rsidR="00E32A82">
        <w:rPr>
          <w:rFonts w:asciiTheme="minorHAnsi" w:hAnsiTheme="minorHAnsi"/>
          <w:sz w:val="22"/>
          <w:szCs w:val="22"/>
        </w:rPr>
        <w:t xml:space="preserve">approximate program start dates in </w:t>
      </w:r>
      <w:r w:rsidR="003430B0">
        <w:rPr>
          <w:rFonts w:asciiTheme="minorHAnsi" w:hAnsiTheme="minorHAnsi"/>
          <w:sz w:val="22"/>
          <w:szCs w:val="22"/>
        </w:rPr>
        <w:t>2018</w:t>
      </w:r>
      <w:r w:rsidR="00E32A82">
        <w:rPr>
          <w:rFonts w:asciiTheme="minorHAnsi" w:hAnsiTheme="minorHAnsi"/>
          <w:sz w:val="22"/>
          <w:szCs w:val="22"/>
        </w:rPr>
        <w:t xml:space="preserve">:  </w:t>
      </w:r>
    </w:p>
    <w:tbl>
      <w:tblPr>
        <w:tblStyle w:val="TableGrid"/>
        <w:tblW w:w="0" w:type="auto"/>
        <w:tblLook w:val="04A0"/>
      </w:tblPr>
      <w:tblGrid>
        <w:gridCol w:w="2337"/>
        <w:gridCol w:w="2337"/>
        <w:gridCol w:w="2338"/>
        <w:gridCol w:w="2338"/>
      </w:tblGrid>
      <w:tr w:rsidR="00E32A82" w:rsidRPr="00B2379B" w:rsidTr="00776AA4">
        <w:tc>
          <w:tcPr>
            <w:tcW w:w="2337" w:type="dxa"/>
          </w:tcPr>
          <w:p w:rsidR="00E32A82" w:rsidRPr="0071799E" w:rsidRDefault="00E32A82" w:rsidP="00776AA4">
            <w:pPr>
              <w:rPr>
                <w:rFonts w:asciiTheme="minorHAnsi" w:hAnsiTheme="minorHAnsi"/>
                <w:sz w:val="24"/>
                <w:szCs w:val="24"/>
              </w:rPr>
            </w:pPr>
          </w:p>
        </w:tc>
        <w:tc>
          <w:tcPr>
            <w:tcW w:w="2337" w:type="dxa"/>
          </w:tcPr>
          <w:p w:rsidR="00E32A82" w:rsidRPr="0071799E" w:rsidRDefault="00E32A82" w:rsidP="00776AA4">
            <w:pPr>
              <w:rPr>
                <w:rFonts w:asciiTheme="minorHAnsi" w:hAnsiTheme="minorHAnsi"/>
                <w:sz w:val="24"/>
                <w:szCs w:val="24"/>
              </w:rPr>
            </w:pPr>
            <w:r w:rsidRPr="0071799E">
              <w:rPr>
                <w:rFonts w:asciiTheme="minorHAnsi" w:hAnsiTheme="minorHAnsi"/>
                <w:sz w:val="24"/>
                <w:szCs w:val="24"/>
              </w:rPr>
              <w:t>1st</w:t>
            </w:r>
          </w:p>
        </w:tc>
        <w:tc>
          <w:tcPr>
            <w:tcW w:w="2338" w:type="dxa"/>
          </w:tcPr>
          <w:p w:rsidR="00E32A82" w:rsidRPr="0071799E" w:rsidRDefault="00E32A82" w:rsidP="00776AA4">
            <w:pPr>
              <w:rPr>
                <w:rFonts w:asciiTheme="minorHAnsi" w:hAnsiTheme="minorHAnsi"/>
                <w:sz w:val="24"/>
                <w:szCs w:val="24"/>
              </w:rPr>
            </w:pPr>
            <w:r w:rsidRPr="0071799E">
              <w:rPr>
                <w:rFonts w:asciiTheme="minorHAnsi" w:hAnsiTheme="minorHAnsi"/>
                <w:sz w:val="24"/>
                <w:szCs w:val="24"/>
              </w:rPr>
              <w:t>1st</w:t>
            </w:r>
          </w:p>
        </w:tc>
        <w:tc>
          <w:tcPr>
            <w:tcW w:w="2338" w:type="dxa"/>
          </w:tcPr>
          <w:p w:rsidR="00E32A82" w:rsidRPr="0071799E" w:rsidRDefault="00E32A82" w:rsidP="00776AA4">
            <w:pPr>
              <w:rPr>
                <w:rFonts w:asciiTheme="minorHAnsi" w:hAnsiTheme="minorHAnsi"/>
                <w:sz w:val="24"/>
                <w:szCs w:val="24"/>
              </w:rPr>
            </w:pPr>
            <w:r w:rsidRPr="0071799E">
              <w:rPr>
                <w:rFonts w:asciiTheme="minorHAnsi" w:hAnsiTheme="minorHAnsi"/>
                <w:sz w:val="24"/>
                <w:szCs w:val="24"/>
              </w:rPr>
              <w:t>1</w:t>
            </w:r>
            <w:r w:rsidRPr="0071799E">
              <w:rPr>
                <w:rFonts w:asciiTheme="minorHAnsi" w:hAnsiTheme="minorHAnsi"/>
                <w:sz w:val="24"/>
                <w:szCs w:val="24"/>
                <w:vertAlign w:val="superscript"/>
              </w:rPr>
              <w:t>st</w:t>
            </w:r>
          </w:p>
        </w:tc>
      </w:tr>
      <w:tr w:rsidR="003430B0" w:rsidRPr="00B2379B" w:rsidTr="00776AA4">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January 2018</w:t>
            </w:r>
          </w:p>
        </w:tc>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A</w:t>
            </w:r>
            <w:r w:rsidRPr="0071799E">
              <w:rPr>
                <w:rFonts w:asciiTheme="minorHAnsi" w:hAnsiTheme="minorHAnsi"/>
                <w:sz w:val="24"/>
                <w:szCs w:val="24"/>
              </w:rPr>
              <w:t xml:space="preserve"> Schedule</w:t>
            </w:r>
          </w:p>
        </w:tc>
        <w:tc>
          <w:tcPr>
            <w:tcW w:w="2338"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p>
        </w:tc>
      </w:tr>
      <w:tr w:rsidR="003430B0" w:rsidRPr="00B2379B" w:rsidTr="00776AA4">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February 2018</w:t>
            </w:r>
          </w:p>
        </w:tc>
        <w:tc>
          <w:tcPr>
            <w:tcW w:w="2337"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r w:rsidRPr="0071799E">
              <w:rPr>
                <w:rFonts w:asciiTheme="minorHAnsi" w:hAnsiTheme="minorHAnsi"/>
                <w:sz w:val="24"/>
                <w:szCs w:val="24"/>
              </w:rPr>
              <w:t>C/D Schedule</w:t>
            </w:r>
          </w:p>
        </w:tc>
        <w:tc>
          <w:tcPr>
            <w:tcW w:w="2338" w:type="dxa"/>
          </w:tcPr>
          <w:p w:rsidR="003430B0" w:rsidRPr="0071799E" w:rsidRDefault="003430B0" w:rsidP="003430B0">
            <w:pPr>
              <w:rPr>
                <w:rFonts w:asciiTheme="minorHAnsi" w:hAnsiTheme="minorHAnsi"/>
                <w:sz w:val="24"/>
                <w:szCs w:val="24"/>
              </w:rPr>
            </w:pPr>
          </w:p>
        </w:tc>
      </w:tr>
      <w:tr w:rsidR="003430B0" w:rsidRPr="00B2379B" w:rsidTr="00776AA4">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March 2018</w:t>
            </w:r>
          </w:p>
        </w:tc>
        <w:tc>
          <w:tcPr>
            <w:tcW w:w="2337"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r w:rsidRPr="0071799E">
              <w:rPr>
                <w:rFonts w:asciiTheme="minorHAnsi" w:hAnsiTheme="minorHAnsi"/>
                <w:sz w:val="24"/>
                <w:szCs w:val="24"/>
              </w:rPr>
              <w:t>E</w:t>
            </w:r>
            <w:r>
              <w:rPr>
                <w:rFonts w:asciiTheme="minorHAnsi" w:hAnsiTheme="minorHAnsi"/>
                <w:sz w:val="24"/>
                <w:szCs w:val="24"/>
              </w:rPr>
              <w:t>/F</w:t>
            </w:r>
            <w:r w:rsidRPr="0071799E">
              <w:rPr>
                <w:rFonts w:asciiTheme="minorHAnsi" w:hAnsiTheme="minorHAnsi"/>
                <w:sz w:val="24"/>
                <w:szCs w:val="24"/>
              </w:rPr>
              <w:t xml:space="preserve"> Schedule</w:t>
            </w:r>
          </w:p>
        </w:tc>
      </w:tr>
      <w:tr w:rsidR="00E32A82" w:rsidRPr="00B2379B" w:rsidTr="00776AA4">
        <w:tc>
          <w:tcPr>
            <w:tcW w:w="2337" w:type="dxa"/>
            <w:shd w:val="clear" w:color="auto" w:fill="7F7F7F" w:themeFill="text1" w:themeFillTint="80"/>
          </w:tcPr>
          <w:p w:rsidR="00E32A82" w:rsidRPr="0071799E" w:rsidRDefault="00E32A82" w:rsidP="00776AA4">
            <w:pPr>
              <w:rPr>
                <w:rFonts w:asciiTheme="minorHAnsi" w:hAnsiTheme="minorHAnsi"/>
                <w:sz w:val="24"/>
                <w:szCs w:val="24"/>
              </w:rPr>
            </w:pPr>
          </w:p>
        </w:tc>
        <w:tc>
          <w:tcPr>
            <w:tcW w:w="2337" w:type="dxa"/>
            <w:shd w:val="clear" w:color="auto" w:fill="7F7F7F" w:themeFill="text1" w:themeFillTint="80"/>
          </w:tcPr>
          <w:p w:rsidR="00E32A82" w:rsidRPr="0071799E" w:rsidRDefault="00E32A82" w:rsidP="00776AA4">
            <w:pPr>
              <w:rPr>
                <w:rFonts w:asciiTheme="minorHAnsi" w:hAnsiTheme="minorHAnsi"/>
                <w:sz w:val="24"/>
                <w:szCs w:val="24"/>
              </w:rPr>
            </w:pPr>
          </w:p>
        </w:tc>
        <w:tc>
          <w:tcPr>
            <w:tcW w:w="2338" w:type="dxa"/>
            <w:shd w:val="clear" w:color="auto" w:fill="7F7F7F" w:themeFill="text1" w:themeFillTint="80"/>
          </w:tcPr>
          <w:p w:rsidR="00E32A82" w:rsidRPr="0071799E" w:rsidRDefault="00E32A82" w:rsidP="00776AA4">
            <w:pPr>
              <w:rPr>
                <w:rFonts w:asciiTheme="minorHAnsi" w:hAnsiTheme="minorHAnsi"/>
                <w:sz w:val="24"/>
                <w:szCs w:val="24"/>
              </w:rPr>
            </w:pPr>
          </w:p>
        </w:tc>
        <w:tc>
          <w:tcPr>
            <w:tcW w:w="2338" w:type="dxa"/>
            <w:shd w:val="clear" w:color="auto" w:fill="7F7F7F" w:themeFill="text1" w:themeFillTint="80"/>
          </w:tcPr>
          <w:p w:rsidR="00E32A82" w:rsidRPr="0071799E" w:rsidRDefault="00E32A82" w:rsidP="00776AA4">
            <w:pPr>
              <w:rPr>
                <w:rFonts w:asciiTheme="minorHAnsi" w:hAnsiTheme="minorHAnsi"/>
                <w:sz w:val="24"/>
                <w:szCs w:val="24"/>
              </w:rPr>
            </w:pPr>
          </w:p>
        </w:tc>
      </w:tr>
      <w:tr w:rsidR="003430B0" w:rsidRPr="00B2379B" w:rsidTr="00776AA4">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April 2018</w:t>
            </w:r>
          </w:p>
        </w:tc>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A</w:t>
            </w:r>
            <w:r w:rsidRPr="0071799E">
              <w:rPr>
                <w:rFonts w:asciiTheme="minorHAnsi" w:hAnsiTheme="minorHAnsi"/>
                <w:sz w:val="24"/>
                <w:szCs w:val="24"/>
              </w:rPr>
              <w:t xml:space="preserve"> Schedule</w:t>
            </w:r>
          </w:p>
        </w:tc>
        <w:tc>
          <w:tcPr>
            <w:tcW w:w="2338"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p>
        </w:tc>
      </w:tr>
      <w:tr w:rsidR="003430B0" w:rsidRPr="00B2379B" w:rsidTr="00776AA4">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May 2018</w:t>
            </w:r>
          </w:p>
        </w:tc>
        <w:tc>
          <w:tcPr>
            <w:tcW w:w="2337"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r w:rsidRPr="0071799E">
              <w:rPr>
                <w:rFonts w:asciiTheme="minorHAnsi" w:hAnsiTheme="minorHAnsi"/>
                <w:sz w:val="24"/>
                <w:szCs w:val="24"/>
              </w:rPr>
              <w:t>C/D Schedule</w:t>
            </w:r>
          </w:p>
        </w:tc>
        <w:tc>
          <w:tcPr>
            <w:tcW w:w="2338" w:type="dxa"/>
          </w:tcPr>
          <w:p w:rsidR="003430B0" w:rsidRPr="0071799E" w:rsidRDefault="003430B0" w:rsidP="003430B0">
            <w:pPr>
              <w:rPr>
                <w:rFonts w:asciiTheme="minorHAnsi" w:hAnsiTheme="minorHAnsi"/>
                <w:sz w:val="24"/>
                <w:szCs w:val="24"/>
              </w:rPr>
            </w:pPr>
          </w:p>
        </w:tc>
      </w:tr>
      <w:tr w:rsidR="003430B0" w:rsidRPr="00B2379B" w:rsidTr="00776AA4">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June 2018</w:t>
            </w:r>
          </w:p>
        </w:tc>
        <w:tc>
          <w:tcPr>
            <w:tcW w:w="2337"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r w:rsidRPr="0071799E">
              <w:rPr>
                <w:rFonts w:asciiTheme="minorHAnsi" w:hAnsiTheme="minorHAnsi"/>
                <w:sz w:val="24"/>
                <w:szCs w:val="24"/>
              </w:rPr>
              <w:t>E</w:t>
            </w:r>
            <w:r>
              <w:rPr>
                <w:rFonts w:asciiTheme="minorHAnsi" w:hAnsiTheme="minorHAnsi"/>
                <w:sz w:val="24"/>
                <w:szCs w:val="24"/>
              </w:rPr>
              <w:t>/F</w:t>
            </w:r>
            <w:r w:rsidRPr="0071799E">
              <w:rPr>
                <w:rFonts w:asciiTheme="minorHAnsi" w:hAnsiTheme="minorHAnsi"/>
                <w:sz w:val="24"/>
                <w:szCs w:val="24"/>
              </w:rPr>
              <w:t xml:space="preserve"> Schedule</w:t>
            </w:r>
          </w:p>
        </w:tc>
      </w:tr>
      <w:tr w:rsidR="00E32A82" w:rsidRPr="00B2379B" w:rsidTr="00776AA4">
        <w:tc>
          <w:tcPr>
            <w:tcW w:w="2337" w:type="dxa"/>
            <w:shd w:val="clear" w:color="auto" w:fill="7F7F7F" w:themeFill="text1" w:themeFillTint="80"/>
          </w:tcPr>
          <w:p w:rsidR="00E32A82" w:rsidRPr="0071799E" w:rsidRDefault="00E32A82" w:rsidP="00776AA4">
            <w:pPr>
              <w:rPr>
                <w:rFonts w:asciiTheme="minorHAnsi" w:hAnsiTheme="minorHAnsi"/>
                <w:sz w:val="24"/>
                <w:szCs w:val="24"/>
              </w:rPr>
            </w:pPr>
          </w:p>
        </w:tc>
        <w:tc>
          <w:tcPr>
            <w:tcW w:w="2337" w:type="dxa"/>
            <w:shd w:val="clear" w:color="auto" w:fill="7F7F7F" w:themeFill="text1" w:themeFillTint="80"/>
          </w:tcPr>
          <w:p w:rsidR="00E32A82" w:rsidRPr="0071799E" w:rsidRDefault="00E32A82" w:rsidP="00776AA4">
            <w:pPr>
              <w:rPr>
                <w:rFonts w:asciiTheme="minorHAnsi" w:hAnsiTheme="minorHAnsi"/>
                <w:sz w:val="24"/>
                <w:szCs w:val="24"/>
              </w:rPr>
            </w:pPr>
          </w:p>
        </w:tc>
        <w:tc>
          <w:tcPr>
            <w:tcW w:w="2338" w:type="dxa"/>
            <w:shd w:val="clear" w:color="auto" w:fill="7F7F7F" w:themeFill="text1" w:themeFillTint="80"/>
          </w:tcPr>
          <w:p w:rsidR="00E32A82" w:rsidRPr="0071799E" w:rsidRDefault="00E32A82" w:rsidP="00776AA4">
            <w:pPr>
              <w:rPr>
                <w:rFonts w:asciiTheme="minorHAnsi" w:hAnsiTheme="minorHAnsi"/>
                <w:sz w:val="24"/>
                <w:szCs w:val="24"/>
              </w:rPr>
            </w:pPr>
          </w:p>
        </w:tc>
        <w:tc>
          <w:tcPr>
            <w:tcW w:w="2338" w:type="dxa"/>
            <w:shd w:val="clear" w:color="auto" w:fill="7F7F7F" w:themeFill="text1" w:themeFillTint="80"/>
          </w:tcPr>
          <w:p w:rsidR="00E32A82" w:rsidRPr="0071799E" w:rsidRDefault="00E32A82" w:rsidP="00776AA4">
            <w:pPr>
              <w:rPr>
                <w:rFonts w:asciiTheme="minorHAnsi" w:hAnsiTheme="minorHAnsi"/>
                <w:sz w:val="24"/>
                <w:szCs w:val="24"/>
              </w:rPr>
            </w:pPr>
          </w:p>
        </w:tc>
      </w:tr>
      <w:tr w:rsidR="003430B0" w:rsidRPr="00B2379B" w:rsidTr="00776AA4">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October</w:t>
            </w:r>
            <w:r w:rsidRPr="0071799E">
              <w:rPr>
                <w:rFonts w:asciiTheme="minorHAnsi" w:hAnsiTheme="minorHAnsi"/>
                <w:sz w:val="24"/>
                <w:szCs w:val="24"/>
              </w:rPr>
              <w:t xml:space="preserve"> 2017</w:t>
            </w:r>
          </w:p>
        </w:tc>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A</w:t>
            </w:r>
            <w:r w:rsidRPr="0071799E">
              <w:rPr>
                <w:rFonts w:asciiTheme="minorHAnsi" w:hAnsiTheme="minorHAnsi"/>
                <w:sz w:val="24"/>
                <w:szCs w:val="24"/>
              </w:rPr>
              <w:t xml:space="preserve"> Schedule</w:t>
            </w:r>
          </w:p>
        </w:tc>
        <w:tc>
          <w:tcPr>
            <w:tcW w:w="2338"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p>
        </w:tc>
      </w:tr>
      <w:tr w:rsidR="003430B0" w:rsidRPr="00B2379B" w:rsidTr="00776AA4">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November 2017</w:t>
            </w:r>
          </w:p>
        </w:tc>
        <w:tc>
          <w:tcPr>
            <w:tcW w:w="2337"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r w:rsidRPr="0071799E">
              <w:rPr>
                <w:rFonts w:asciiTheme="minorHAnsi" w:hAnsiTheme="minorHAnsi"/>
                <w:sz w:val="24"/>
                <w:szCs w:val="24"/>
              </w:rPr>
              <w:t>C/D Schedule</w:t>
            </w:r>
          </w:p>
        </w:tc>
        <w:tc>
          <w:tcPr>
            <w:tcW w:w="2338" w:type="dxa"/>
          </w:tcPr>
          <w:p w:rsidR="003430B0" w:rsidRPr="0071799E" w:rsidRDefault="003430B0" w:rsidP="003430B0">
            <w:pPr>
              <w:rPr>
                <w:rFonts w:asciiTheme="minorHAnsi" w:hAnsiTheme="minorHAnsi"/>
                <w:sz w:val="24"/>
                <w:szCs w:val="24"/>
              </w:rPr>
            </w:pPr>
          </w:p>
        </w:tc>
      </w:tr>
      <w:tr w:rsidR="003430B0" w:rsidRPr="00B2379B" w:rsidTr="00776AA4">
        <w:trPr>
          <w:trHeight w:val="70"/>
        </w:trPr>
        <w:tc>
          <w:tcPr>
            <w:tcW w:w="2337" w:type="dxa"/>
          </w:tcPr>
          <w:p w:rsidR="003430B0" w:rsidRPr="0071799E" w:rsidRDefault="003430B0" w:rsidP="003430B0">
            <w:pPr>
              <w:rPr>
                <w:rFonts w:asciiTheme="minorHAnsi" w:hAnsiTheme="minorHAnsi"/>
                <w:sz w:val="24"/>
                <w:szCs w:val="24"/>
              </w:rPr>
            </w:pPr>
            <w:r>
              <w:rPr>
                <w:rFonts w:asciiTheme="minorHAnsi" w:hAnsiTheme="minorHAnsi"/>
                <w:sz w:val="24"/>
                <w:szCs w:val="24"/>
              </w:rPr>
              <w:t>December 2017</w:t>
            </w:r>
          </w:p>
        </w:tc>
        <w:tc>
          <w:tcPr>
            <w:tcW w:w="2337"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p>
        </w:tc>
        <w:tc>
          <w:tcPr>
            <w:tcW w:w="2338" w:type="dxa"/>
          </w:tcPr>
          <w:p w:rsidR="003430B0" w:rsidRPr="0071799E" w:rsidRDefault="003430B0" w:rsidP="003430B0">
            <w:pPr>
              <w:rPr>
                <w:rFonts w:asciiTheme="minorHAnsi" w:hAnsiTheme="minorHAnsi"/>
                <w:sz w:val="24"/>
                <w:szCs w:val="24"/>
              </w:rPr>
            </w:pPr>
            <w:r w:rsidRPr="0071799E">
              <w:rPr>
                <w:rFonts w:asciiTheme="minorHAnsi" w:hAnsiTheme="minorHAnsi"/>
                <w:sz w:val="24"/>
                <w:szCs w:val="24"/>
              </w:rPr>
              <w:t>E</w:t>
            </w:r>
            <w:r>
              <w:rPr>
                <w:rFonts w:asciiTheme="minorHAnsi" w:hAnsiTheme="minorHAnsi"/>
                <w:sz w:val="24"/>
                <w:szCs w:val="24"/>
              </w:rPr>
              <w:t>/F</w:t>
            </w:r>
            <w:r w:rsidRPr="0071799E">
              <w:rPr>
                <w:rFonts w:asciiTheme="minorHAnsi" w:hAnsiTheme="minorHAnsi"/>
                <w:sz w:val="24"/>
                <w:szCs w:val="24"/>
              </w:rPr>
              <w:t xml:space="preserve"> Schedule</w:t>
            </w:r>
          </w:p>
        </w:tc>
      </w:tr>
    </w:tbl>
    <w:p w:rsidR="00E32A82" w:rsidRDefault="00E32A82" w:rsidP="00E32A82">
      <w:pPr>
        <w:spacing w:after="0"/>
        <w:rPr>
          <w:sz w:val="28"/>
          <w:szCs w:val="28"/>
        </w:rPr>
      </w:pPr>
    </w:p>
    <w:p w:rsidR="00D32130" w:rsidRDefault="00D32130" w:rsidP="00E32A82">
      <w:pPr>
        <w:spacing w:after="0"/>
        <w:rPr>
          <w:sz w:val="28"/>
          <w:szCs w:val="28"/>
        </w:rPr>
      </w:pPr>
    </w:p>
    <w:p w:rsidR="00D32130" w:rsidRDefault="00D32130" w:rsidP="00E32A82">
      <w:pPr>
        <w:spacing w:after="0"/>
        <w:rPr>
          <w:sz w:val="28"/>
          <w:szCs w:val="28"/>
        </w:rPr>
      </w:pPr>
    </w:p>
    <w:p w:rsidR="005C1D17" w:rsidRDefault="005C1D17" w:rsidP="00E32A82">
      <w:pPr>
        <w:spacing w:after="0"/>
        <w:rPr>
          <w:sz w:val="28"/>
          <w:szCs w:val="28"/>
        </w:rPr>
      </w:pPr>
    </w:p>
    <w:p w:rsidR="005C1D17" w:rsidRDefault="005C1D17" w:rsidP="005C1D17">
      <w:pPr>
        <w:rPr>
          <w:rFonts w:asciiTheme="minorHAnsi" w:hAnsiTheme="minorHAnsi"/>
          <w:b/>
          <w:color w:val="002060"/>
          <w:sz w:val="28"/>
          <w:szCs w:val="28"/>
          <w:u w:val="single"/>
        </w:rPr>
      </w:pPr>
      <w:r>
        <w:rPr>
          <w:rFonts w:asciiTheme="minorHAnsi" w:hAnsiTheme="minorHAnsi"/>
          <w:b/>
          <w:color w:val="002060"/>
          <w:sz w:val="28"/>
          <w:szCs w:val="28"/>
          <w:u w:val="single"/>
        </w:rPr>
        <w:lastRenderedPageBreak/>
        <w:t>2018 Academic Calendar</w:t>
      </w:r>
    </w:p>
    <w:p w:rsidR="005C1D17" w:rsidRPr="0071799E" w:rsidRDefault="00C560D6" w:rsidP="005C1D17">
      <w:pPr>
        <w:pStyle w:val="NormalWeb"/>
        <w:spacing w:before="0" w:after="0"/>
        <w:rPr>
          <w:rFonts w:asciiTheme="minorHAnsi" w:hAnsiTheme="minorHAnsi"/>
          <w:b/>
          <w:u w:val="single"/>
        </w:rPr>
      </w:pPr>
      <w:r>
        <w:rPr>
          <w:rFonts w:asciiTheme="minorHAnsi" w:hAnsiTheme="minorHAnsi"/>
          <w:b/>
          <w:u w:val="single"/>
        </w:rPr>
        <w:t>NJEC</w:t>
      </w:r>
      <w:r w:rsidR="005C1D17" w:rsidRPr="0071799E">
        <w:rPr>
          <w:rFonts w:asciiTheme="minorHAnsi" w:hAnsiTheme="minorHAnsi"/>
          <w:b/>
          <w:u w:val="single"/>
        </w:rPr>
        <w:t xml:space="preserve"> is closed during the following school breaks and Federal Holidays</w:t>
      </w:r>
      <w:r w:rsidR="005C1D17">
        <w:rPr>
          <w:rFonts w:asciiTheme="minorHAnsi" w:hAnsiTheme="minorHAnsi"/>
          <w:b/>
          <w:u w:val="single"/>
        </w:rPr>
        <w:t>:</w:t>
      </w:r>
    </w:p>
    <w:tbl>
      <w:tblPr>
        <w:tblStyle w:val="TableGrid"/>
        <w:tblW w:w="9350" w:type="dxa"/>
        <w:tblLook w:val="04A0"/>
      </w:tblPr>
      <w:tblGrid>
        <w:gridCol w:w="4675"/>
        <w:gridCol w:w="4675"/>
      </w:tblGrid>
      <w:tr w:rsidR="005C1D17" w:rsidRPr="0071799E" w:rsidTr="005C1D17">
        <w:trPr>
          <w:trHeight w:val="206"/>
        </w:trPr>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New Year's Day</w:t>
            </w:r>
          </w:p>
        </w:tc>
        <w:tc>
          <w:tcPr>
            <w:tcW w:w="4675" w:type="dxa"/>
          </w:tcPr>
          <w:p w:rsidR="005C1D17" w:rsidRPr="005C1D17" w:rsidRDefault="005C1D17" w:rsidP="005C1D17">
            <w:pPr>
              <w:pStyle w:val="NormalWeb"/>
              <w:spacing w:before="0" w:after="0"/>
              <w:rPr>
                <w:rFonts w:asciiTheme="minorHAnsi" w:hAnsiTheme="minorHAnsi"/>
              </w:rPr>
            </w:pPr>
            <w:r w:rsidRPr="005C1D17">
              <w:rPr>
                <w:rFonts w:asciiTheme="minorHAnsi" w:hAnsiTheme="minorHAnsi"/>
              </w:rPr>
              <w:t>January 1</w:t>
            </w:r>
            <w:r w:rsidRPr="005C1D17">
              <w:rPr>
                <w:rFonts w:asciiTheme="minorHAnsi" w:hAnsiTheme="minorHAnsi"/>
                <w:vertAlign w:val="superscript"/>
              </w:rPr>
              <w:t>st</w:t>
            </w:r>
            <w:r w:rsidRPr="005C1D17">
              <w:rPr>
                <w:rFonts w:asciiTheme="minorHAnsi" w:hAnsiTheme="minorHAnsi"/>
              </w:rPr>
              <w:t>- 2</w:t>
            </w:r>
            <w:r w:rsidRPr="005C1D17">
              <w:rPr>
                <w:rFonts w:asciiTheme="minorHAnsi" w:hAnsiTheme="minorHAnsi"/>
                <w:vertAlign w:val="superscript"/>
              </w:rPr>
              <w:t>nd</w:t>
            </w:r>
            <w:r w:rsidRPr="005C1D17">
              <w:rPr>
                <w:rFonts w:asciiTheme="minorHAnsi" w:hAnsiTheme="minorHAnsi"/>
              </w:rPr>
              <w:t xml:space="preserve">  </w:t>
            </w:r>
          </w:p>
        </w:tc>
      </w:tr>
      <w:tr w:rsidR="005C1D17" w:rsidRPr="0071799E" w:rsidTr="005C1D17">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Martin Luther King Jr. Day</w:t>
            </w:r>
          </w:p>
        </w:tc>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January 15</w:t>
            </w:r>
            <w:r w:rsidRPr="005C1D17">
              <w:rPr>
                <w:rFonts w:asciiTheme="minorHAnsi" w:hAnsiTheme="minorHAnsi"/>
                <w:vertAlign w:val="superscript"/>
              </w:rPr>
              <w:t>th</w:t>
            </w:r>
            <w:r w:rsidRPr="005C1D17">
              <w:rPr>
                <w:rFonts w:asciiTheme="minorHAnsi" w:hAnsiTheme="minorHAnsi"/>
              </w:rPr>
              <w:tab/>
            </w:r>
            <w:r w:rsidRPr="005C1D17">
              <w:rPr>
                <w:rFonts w:asciiTheme="minorHAnsi" w:hAnsiTheme="minorHAnsi"/>
              </w:rPr>
              <w:tab/>
            </w:r>
          </w:p>
        </w:tc>
      </w:tr>
      <w:tr w:rsidR="005C1D17" w:rsidRPr="0071799E" w:rsidTr="005C1D17">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President’s Day</w:t>
            </w:r>
          </w:p>
        </w:tc>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February 17</w:t>
            </w:r>
            <w:r w:rsidRPr="005C1D17">
              <w:rPr>
                <w:rFonts w:asciiTheme="minorHAnsi" w:hAnsiTheme="minorHAnsi"/>
                <w:vertAlign w:val="superscript"/>
              </w:rPr>
              <w:t>th</w:t>
            </w:r>
            <w:r w:rsidRPr="005C1D17">
              <w:rPr>
                <w:rFonts w:asciiTheme="minorHAnsi" w:hAnsiTheme="minorHAnsi"/>
              </w:rPr>
              <w:t>- 19</w:t>
            </w:r>
            <w:r w:rsidRPr="005C1D17">
              <w:rPr>
                <w:rFonts w:asciiTheme="minorHAnsi" w:hAnsiTheme="minorHAnsi"/>
                <w:vertAlign w:val="superscript"/>
              </w:rPr>
              <w:t>th</w:t>
            </w:r>
          </w:p>
        </w:tc>
      </w:tr>
      <w:tr w:rsidR="005C1D17" w:rsidRPr="0071799E" w:rsidTr="005C1D17">
        <w:tc>
          <w:tcPr>
            <w:tcW w:w="4675" w:type="dxa"/>
          </w:tcPr>
          <w:p w:rsidR="005C1D17" w:rsidRPr="005C1D17" w:rsidRDefault="005C1D17" w:rsidP="005C1D17">
            <w:pPr>
              <w:pStyle w:val="NormalWeb"/>
              <w:spacing w:before="0" w:after="0"/>
              <w:rPr>
                <w:rFonts w:asciiTheme="minorHAnsi" w:hAnsiTheme="minorHAnsi"/>
              </w:rPr>
            </w:pPr>
            <w:r w:rsidRPr="005C1D17">
              <w:rPr>
                <w:rFonts w:asciiTheme="minorHAnsi" w:hAnsiTheme="minorHAnsi"/>
              </w:rPr>
              <w:t>Easter</w:t>
            </w:r>
          </w:p>
        </w:tc>
        <w:tc>
          <w:tcPr>
            <w:tcW w:w="4675" w:type="dxa"/>
          </w:tcPr>
          <w:p w:rsidR="005C1D17" w:rsidRPr="005C1D17" w:rsidRDefault="005C1D17" w:rsidP="005C1D17">
            <w:pPr>
              <w:pStyle w:val="NormalWeb"/>
              <w:spacing w:before="0" w:after="0"/>
              <w:rPr>
                <w:rFonts w:asciiTheme="minorHAnsi" w:hAnsiTheme="minorHAnsi"/>
              </w:rPr>
            </w:pPr>
            <w:r w:rsidRPr="005C1D17">
              <w:rPr>
                <w:rFonts w:asciiTheme="minorHAnsi" w:hAnsiTheme="minorHAnsi"/>
              </w:rPr>
              <w:t>March 30</w:t>
            </w:r>
            <w:r w:rsidRPr="005C1D17">
              <w:rPr>
                <w:rFonts w:asciiTheme="minorHAnsi" w:hAnsiTheme="minorHAnsi"/>
                <w:vertAlign w:val="superscript"/>
              </w:rPr>
              <w:t>th</w:t>
            </w:r>
            <w:r w:rsidRPr="005C1D17">
              <w:rPr>
                <w:rFonts w:asciiTheme="minorHAnsi" w:hAnsiTheme="minorHAnsi"/>
              </w:rPr>
              <w:t>- April 1</w:t>
            </w:r>
            <w:r w:rsidRPr="005C1D17">
              <w:rPr>
                <w:rFonts w:asciiTheme="minorHAnsi" w:hAnsiTheme="minorHAnsi"/>
                <w:vertAlign w:val="superscript"/>
              </w:rPr>
              <w:t>st</w:t>
            </w:r>
          </w:p>
        </w:tc>
      </w:tr>
      <w:tr w:rsidR="005C1D17" w:rsidRPr="0071799E" w:rsidTr="005C1D17">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Memorial Day</w:t>
            </w:r>
          </w:p>
        </w:tc>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May 25</w:t>
            </w:r>
            <w:r w:rsidRPr="005C1D17">
              <w:rPr>
                <w:rFonts w:asciiTheme="minorHAnsi" w:hAnsiTheme="minorHAnsi"/>
                <w:vertAlign w:val="superscript"/>
              </w:rPr>
              <w:t>th</w:t>
            </w:r>
            <w:r w:rsidRPr="005C1D17">
              <w:rPr>
                <w:rFonts w:asciiTheme="minorHAnsi" w:hAnsiTheme="minorHAnsi"/>
              </w:rPr>
              <w:t>- 28</w:t>
            </w:r>
            <w:r w:rsidRPr="005C1D17">
              <w:rPr>
                <w:rFonts w:asciiTheme="minorHAnsi" w:hAnsiTheme="minorHAnsi"/>
                <w:vertAlign w:val="superscript"/>
              </w:rPr>
              <w:t>th</w:t>
            </w:r>
          </w:p>
        </w:tc>
      </w:tr>
      <w:tr w:rsidR="005C1D17" w:rsidRPr="0071799E" w:rsidTr="005C1D17">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Summer Break</w:t>
            </w:r>
          </w:p>
        </w:tc>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June 29</w:t>
            </w:r>
            <w:r w:rsidRPr="005C1D17">
              <w:rPr>
                <w:rFonts w:asciiTheme="minorHAnsi" w:hAnsiTheme="minorHAnsi"/>
                <w:vertAlign w:val="superscript"/>
              </w:rPr>
              <w:t>th</w:t>
            </w:r>
            <w:r w:rsidRPr="005C1D17">
              <w:rPr>
                <w:rFonts w:asciiTheme="minorHAnsi" w:hAnsiTheme="minorHAnsi"/>
              </w:rPr>
              <w:t>- July 8</w:t>
            </w:r>
            <w:r w:rsidRPr="005C1D17">
              <w:rPr>
                <w:rFonts w:asciiTheme="minorHAnsi" w:hAnsiTheme="minorHAnsi"/>
                <w:vertAlign w:val="superscript"/>
              </w:rPr>
              <w:t>th</w:t>
            </w:r>
          </w:p>
        </w:tc>
      </w:tr>
      <w:tr w:rsidR="005C1D17" w:rsidRPr="0071799E" w:rsidTr="005C1D17">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Labor Day</w:t>
            </w:r>
          </w:p>
        </w:tc>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August 31</w:t>
            </w:r>
            <w:r w:rsidRPr="005C1D17">
              <w:rPr>
                <w:rFonts w:asciiTheme="minorHAnsi" w:hAnsiTheme="minorHAnsi"/>
                <w:vertAlign w:val="superscript"/>
              </w:rPr>
              <w:t>st</w:t>
            </w:r>
            <w:r w:rsidRPr="005C1D17">
              <w:rPr>
                <w:rFonts w:asciiTheme="minorHAnsi" w:hAnsiTheme="minorHAnsi"/>
              </w:rPr>
              <w:t>- September 3</w:t>
            </w:r>
            <w:r w:rsidRPr="005C1D17">
              <w:rPr>
                <w:rFonts w:asciiTheme="minorHAnsi" w:hAnsiTheme="minorHAnsi"/>
                <w:vertAlign w:val="superscript"/>
              </w:rPr>
              <w:t xml:space="preserve">rd </w:t>
            </w:r>
            <w:r w:rsidRPr="005C1D17">
              <w:rPr>
                <w:rFonts w:asciiTheme="minorHAnsi" w:hAnsiTheme="minorHAnsi"/>
              </w:rPr>
              <w:t xml:space="preserve"> </w:t>
            </w:r>
          </w:p>
        </w:tc>
      </w:tr>
      <w:tr w:rsidR="005C1D17" w:rsidRPr="0071799E" w:rsidTr="005C1D17">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Columbus Day</w:t>
            </w:r>
          </w:p>
        </w:tc>
        <w:tc>
          <w:tcPr>
            <w:tcW w:w="4675" w:type="dxa"/>
          </w:tcPr>
          <w:p w:rsidR="005C1D17" w:rsidRPr="005C1D17" w:rsidRDefault="005C1D17" w:rsidP="005C1D17">
            <w:pPr>
              <w:pStyle w:val="NormalWeb"/>
              <w:spacing w:before="0" w:after="0"/>
              <w:rPr>
                <w:rFonts w:asciiTheme="minorHAnsi" w:hAnsiTheme="minorHAnsi"/>
              </w:rPr>
            </w:pPr>
            <w:r w:rsidRPr="005C1D17">
              <w:rPr>
                <w:rFonts w:asciiTheme="minorHAnsi" w:hAnsiTheme="minorHAnsi"/>
              </w:rPr>
              <w:t>October 6</w:t>
            </w:r>
            <w:r w:rsidRPr="005C1D17">
              <w:rPr>
                <w:rFonts w:asciiTheme="minorHAnsi" w:hAnsiTheme="minorHAnsi"/>
                <w:vertAlign w:val="superscript"/>
              </w:rPr>
              <w:t>th</w:t>
            </w:r>
            <w:r w:rsidRPr="005C1D17">
              <w:rPr>
                <w:rFonts w:asciiTheme="minorHAnsi" w:hAnsiTheme="minorHAnsi"/>
              </w:rPr>
              <w:t>- 8</w:t>
            </w:r>
            <w:r w:rsidRPr="005C1D17">
              <w:rPr>
                <w:rFonts w:asciiTheme="minorHAnsi" w:hAnsiTheme="minorHAnsi"/>
                <w:vertAlign w:val="superscript"/>
              </w:rPr>
              <w:t>th</w:t>
            </w:r>
            <w:r w:rsidRPr="005C1D17">
              <w:rPr>
                <w:rFonts w:asciiTheme="minorHAnsi" w:hAnsiTheme="minorHAnsi"/>
              </w:rPr>
              <w:t xml:space="preserve"> </w:t>
            </w:r>
          </w:p>
        </w:tc>
      </w:tr>
      <w:tr w:rsidR="005C1D17" w:rsidRPr="0071799E" w:rsidTr="005C1D17">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Veteran’s Day</w:t>
            </w:r>
          </w:p>
        </w:tc>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November 10</w:t>
            </w:r>
            <w:r w:rsidRPr="005C1D17">
              <w:rPr>
                <w:rFonts w:asciiTheme="minorHAnsi" w:hAnsiTheme="minorHAnsi"/>
                <w:vertAlign w:val="superscript"/>
              </w:rPr>
              <w:t>th</w:t>
            </w:r>
            <w:r w:rsidRPr="005C1D17">
              <w:rPr>
                <w:rFonts w:asciiTheme="minorHAnsi" w:hAnsiTheme="minorHAnsi"/>
              </w:rPr>
              <w:t xml:space="preserve"> - 12</w:t>
            </w:r>
            <w:r w:rsidRPr="005C1D17">
              <w:rPr>
                <w:rFonts w:asciiTheme="minorHAnsi" w:hAnsiTheme="minorHAnsi"/>
                <w:vertAlign w:val="superscript"/>
              </w:rPr>
              <w:t>th</w:t>
            </w:r>
            <w:r w:rsidRPr="005C1D17">
              <w:rPr>
                <w:rFonts w:asciiTheme="minorHAnsi" w:hAnsiTheme="minorHAnsi"/>
              </w:rPr>
              <w:t xml:space="preserve"> </w:t>
            </w:r>
            <w:r w:rsidRPr="005C1D17">
              <w:rPr>
                <w:rFonts w:asciiTheme="minorHAnsi" w:hAnsiTheme="minorHAnsi"/>
                <w:vertAlign w:val="superscript"/>
              </w:rPr>
              <w:t xml:space="preserve"> </w:t>
            </w:r>
          </w:p>
        </w:tc>
      </w:tr>
      <w:tr w:rsidR="005C1D17" w:rsidRPr="0071799E" w:rsidTr="005C1D17">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Thanksgiving</w:t>
            </w:r>
          </w:p>
        </w:tc>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November 21</w:t>
            </w:r>
            <w:r w:rsidRPr="005C1D17">
              <w:rPr>
                <w:rFonts w:asciiTheme="minorHAnsi" w:hAnsiTheme="minorHAnsi"/>
                <w:vertAlign w:val="superscript"/>
              </w:rPr>
              <w:t xml:space="preserve">st </w:t>
            </w:r>
            <w:r w:rsidRPr="005C1D17">
              <w:rPr>
                <w:rFonts w:asciiTheme="minorHAnsi" w:hAnsiTheme="minorHAnsi"/>
              </w:rPr>
              <w:t>- 25</w:t>
            </w:r>
            <w:r w:rsidRPr="005C1D17">
              <w:rPr>
                <w:rFonts w:asciiTheme="minorHAnsi" w:hAnsiTheme="minorHAnsi"/>
                <w:vertAlign w:val="superscript"/>
              </w:rPr>
              <w:t>th</w:t>
            </w:r>
          </w:p>
        </w:tc>
      </w:tr>
      <w:tr w:rsidR="005C1D17" w:rsidRPr="0071799E" w:rsidTr="005C1D17">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Winter Break</w:t>
            </w:r>
          </w:p>
        </w:tc>
        <w:tc>
          <w:tcPr>
            <w:tcW w:w="4675" w:type="dxa"/>
          </w:tcPr>
          <w:p w:rsidR="005C1D17" w:rsidRPr="005C1D17" w:rsidRDefault="005C1D17" w:rsidP="005C1D17">
            <w:pPr>
              <w:pStyle w:val="NormalWeb"/>
              <w:spacing w:before="0" w:after="0"/>
              <w:rPr>
                <w:rFonts w:asciiTheme="minorHAnsi" w:hAnsiTheme="minorHAnsi"/>
                <w:b/>
                <w:u w:val="single"/>
              </w:rPr>
            </w:pPr>
            <w:r w:rsidRPr="005C1D17">
              <w:rPr>
                <w:rFonts w:asciiTheme="minorHAnsi" w:hAnsiTheme="minorHAnsi"/>
              </w:rPr>
              <w:t>December 21</w:t>
            </w:r>
            <w:r w:rsidRPr="005C1D17">
              <w:rPr>
                <w:rFonts w:asciiTheme="minorHAnsi" w:hAnsiTheme="minorHAnsi"/>
                <w:vertAlign w:val="superscript"/>
              </w:rPr>
              <w:t>st</w:t>
            </w:r>
            <w:r w:rsidRPr="005C1D17">
              <w:rPr>
                <w:rFonts w:asciiTheme="minorHAnsi" w:hAnsiTheme="minorHAnsi"/>
              </w:rPr>
              <w:t>- January 1</w:t>
            </w:r>
            <w:r w:rsidRPr="005C1D17">
              <w:rPr>
                <w:rFonts w:asciiTheme="minorHAnsi" w:hAnsiTheme="minorHAnsi"/>
                <w:vertAlign w:val="superscript"/>
              </w:rPr>
              <w:t xml:space="preserve">st </w:t>
            </w:r>
            <w:r w:rsidRPr="005C1D17">
              <w:rPr>
                <w:rFonts w:asciiTheme="minorHAnsi" w:hAnsiTheme="minorHAnsi"/>
              </w:rPr>
              <w:t>2019</w:t>
            </w:r>
          </w:p>
        </w:tc>
      </w:tr>
    </w:tbl>
    <w:p w:rsidR="005C1D17" w:rsidRPr="00A01505" w:rsidRDefault="005C1D17" w:rsidP="00E32A82">
      <w:pPr>
        <w:spacing w:after="0"/>
        <w:rPr>
          <w:sz w:val="28"/>
          <w:szCs w:val="28"/>
        </w:rPr>
      </w:pPr>
    </w:p>
    <w:p w:rsidR="00E32A82" w:rsidRPr="005D435B" w:rsidRDefault="00E32A82" w:rsidP="00E32A82">
      <w:pPr>
        <w:rPr>
          <w:rFonts w:asciiTheme="minorHAnsi" w:hAnsiTheme="minorHAnsi" w:cs="Arial"/>
          <w:snapToGrid w:val="0"/>
        </w:rPr>
      </w:pPr>
    </w:p>
    <w:sectPr w:rsidR="00E32A82" w:rsidRPr="005D435B" w:rsidSect="00255A32">
      <w:footerReference w:type="default" r:id="rId34"/>
      <w:type w:val="continuous"/>
      <w:pgSz w:w="12240" w:h="15840" w:code="1"/>
      <w:pgMar w:top="1296"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580" w:rsidRDefault="00FE7580">
      <w:r>
        <w:separator/>
      </w:r>
    </w:p>
  </w:endnote>
  <w:endnote w:type="continuationSeparator" w:id="0">
    <w:p w:rsidR="00FE7580" w:rsidRDefault="00FE7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ade 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Monaco">
    <w:altName w:val="Courier New"/>
    <w:panose1 w:val="020B050903040404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한컴바탕">
    <w:charset w:val="81"/>
    <w:family w:val="roman"/>
    <w:pitch w:val="variable"/>
    <w:sig w:usb0="F7FFAFFF" w:usb1="FBDFFFFF" w:usb2="00FFFFFF" w:usb3="00000000" w:csb0="803F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73428"/>
      <w:docPartObj>
        <w:docPartGallery w:val="Page Numbers (Bottom of Page)"/>
        <w:docPartUnique/>
      </w:docPartObj>
    </w:sdtPr>
    <w:sdtEndPr>
      <w:rPr>
        <w:noProof/>
      </w:rPr>
    </w:sdtEndPr>
    <w:sdtContent>
      <w:p w:rsidR="007F77A1" w:rsidRDefault="0045479A">
        <w:pPr>
          <w:pStyle w:val="Footer"/>
          <w:jc w:val="right"/>
        </w:pPr>
        <w:r>
          <w:fldChar w:fldCharType="begin"/>
        </w:r>
        <w:r w:rsidR="007F77A1">
          <w:instrText xml:space="preserve"> PAGE   \* MERGEFORMAT </w:instrText>
        </w:r>
        <w:r>
          <w:fldChar w:fldCharType="separate"/>
        </w:r>
        <w:r w:rsidR="00EE60D7">
          <w:rPr>
            <w:noProof/>
          </w:rPr>
          <w:t>23</w:t>
        </w:r>
        <w:r>
          <w:rPr>
            <w:noProof/>
          </w:rPr>
          <w:fldChar w:fldCharType="end"/>
        </w:r>
      </w:p>
    </w:sdtContent>
  </w:sdt>
  <w:p w:rsidR="007F77A1" w:rsidRDefault="007F7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580" w:rsidRDefault="00FE7580">
      <w:r>
        <w:separator/>
      </w:r>
    </w:p>
  </w:footnote>
  <w:footnote w:type="continuationSeparator" w:id="0">
    <w:p w:rsidR="00FE7580" w:rsidRDefault="00FE7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60F2EF4"/>
    <w:multiLevelType w:val="hybridMultilevel"/>
    <w:tmpl w:val="609CC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920CD9"/>
    <w:multiLevelType w:val="hybridMultilevel"/>
    <w:tmpl w:val="2BBE8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B5129"/>
    <w:multiLevelType w:val="hybridMultilevel"/>
    <w:tmpl w:val="04E0896A"/>
    <w:lvl w:ilvl="0" w:tplc="B0EAB2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8F1622"/>
    <w:multiLevelType w:val="hybridMultilevel"/>
    <w:tmpl w:val="A60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A1B9F"/>
    <w:multiLevelType w:val="hybridMultilevel"/>
    <w:tmpl w:val="9AF4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D02B6"/>
    <w:multiLevelType w:val="hybridMultilevel"/>
    <w:tmpl w:val="71B2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54B36"/>
    <w:multiLevelType w:val="hybridMultilevel"/>
    <w:tmpl w:val="43848B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FB08C0"/>
    <w:multiLevelType w:val="hybridMultilevel"/>
    <w:tmpl w:val="4CC488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D72271"/>
    <w:multiLevelType w:val="hybridMultilevel"/>
    <w:tmpl w:val="E41C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426A1"/>
    <w:multiLevelType w:val="hybridMultilevel"/>
    <w:tmpl w:val="530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E6383"/>
    <w:multiLevelType w:val="hybridMultilevel"/>
    <w:tmpl w:val="B0E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1271C"/>
    <w:multiLevelType w:val="hybridMultilevel"/>
    <w:tmpl w:val="8D489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178B7"/>
    <w:multiLevelType w:val="hybridMultilevel"/>
    <w:tmpl w:val="8D489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D49C0"/>
    <w:multiLevelType w:val="hybridMultilevel"/>
    <w:tmpl w:val="0222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132FC"/>
    <w:multiLevelType w:val="hybridMultilevel"/>
    <w:tmpl w:val="444C85D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340561F3"/>
    <w:multiLevelType w:val="hybridMultilevel"/>
    <w:tmpl w:val="8D489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37004"/>
    <w:multiLevelType w:val="hybridMultilevel"/>
    <w:tmpl w:val="1FA21316"/>
    <w:lvl w:ilvl="0" w:tplc="8850C8C2">
      <w:start w:val="1"/>
      <w:numFmt w:val="bullet"/>
      <w:lvlText w:val="•"/>
      <w:lvlJc w:val="left"/>
      <w:pPr>
        <w:tabs>
          <w:tab w:val="num" w:pos="720"/>
        </w:tabs>
        <w:ind w:left="720" w:hanging="360"/>
      </w:pPr>
      <w:rPr>
        <w:rFonts w:ascii="Times New Roman" w:hAnsi="Times New Roman" w:hint="default"/>
      </w:rPr>
    </w:lvl>
    <w:lvl w:ilvl="1" w:tplc="47A4BAB2" w:tentative="1">
      <w:start w:val="1"/>
      <w:numFmt w:val="bullet"/>
      <w:lvlText w:val="•"/>
      <w:lvlJc w:val="left"/>
      <w:pPr>
        <w:tabs>
          <w:tab w:val="num" w:pos="1440"/>
        </w:tabs>
        <w:ind w:left="1440" w:hanging="360"/>
      </w:pPr>
      <w:rPr>
        <w:rFonts w:ascii="Times New Roman" w:hAnsi="Times New Roman" w:hint="default"/>
      </w:rPr>
    </w:lvl>
    <w:lvl w:ilvl="2" w:tplc="F2A2E0C8" w:tentative="1">
      <w:start w:val="1"/>
      <w:numFmt w:val="bullet"/>
      <w:lvlText w:val="•"/>
      <w:lvlJc w:val="left"/>
      <w:pPr>
        <w:tabs>
          <w:tab w:val="num" w:pos="2160"/>
        </w:tabs>
        <w:ind w:left="2160" w:hanging="360"/>
      </w:pPr>
      <w:rPr>
        <w:rFonts w:ascii="Times New Roman" w:hAnsi="Times New Roman" w:hint="default"/>
      </w:rPr>
    </w:lvl>
    <w:lvl w:ilvl="3" w:tplc="00D06B5C" w:tentative="1">
      <w:start w:val="1"/>
      <w:numFmt w:val="bullet"/>
      <w:lvlText w:val="•"/>
      <w:lvlJc w:val="left"/>
      <w:pPr>
        <w:tabs>
          <w:tab w:val="num" w:pos="2880"/>
        </w:tabs>
        <w:ind w:left="2880" w:hanging="360"/>
      </w:pPr>
      <w:rPr>
        <w:rFonts w:ascii="Times New Roman" w:hAnsi="Times New Roman" w:hint="default"/>
      </w:rPr>
    </w:lvl>
    <w:lvl w:ilvl="4" w:tplc="4546F1E2" w:tentative="1">
      <w:start w:val="1"/>
      <w:numFmt w:val="bullet"/>
      <w:lvlText w:val="•"/>
      <w:lvlJc w:val="left"/>
      <w:pPr>
        <w:tabs>
          <w:tab w:val="num" w:pos="3600"/>
        </w:tabs>
        <w:ind w:left="3600" w:hanging="360"/>
      </w:pPr>
      <w:rPr>
        <w:rFonts w:ascii="Times New Roman" w:hAnsi="Times New Roman" w:hint="default"/>
      </w:rPr>
    </w:lvl>
    <w:lvl w:ilvl="5" w:tplc="FFD2A45C" w:tentative="1">
      <w:start w:val="1"/>
      <w:numFmt w:val="bullet"/>
      <w:lvlText w:val="•"/>
      <w:lvlJc w:val="left"/>
      <w:pPr>
        <w:tabs>
          <w:tab w:val="num" w:pos="4320"/>
        </w:tabs>
        <w:ind w:left="4320" w:hanging="360"/>
      </w:pPr>
      <w:rPr>
        <w:rFonts w:ascii="Times New Roman" w:hAnsi="Times New Roman" w:hint="default"/>
      </w:rPr>
    </w:lvl>
    <w:lvl w:ilvl="6" w:tplc="D42AFF3A" w:tentative="1">
      <w:start w:val="1"/>
      <w:numFmt w:val="bullet"/>
      <w:lvlText w:val="•"/>
      <w:lvlJc w:val="left"/>
      <w:pPr>
        <w:tabs>
          <w:tab w:val="num" w:pos="5040"/>
        </w:tabs>
        <w:ind w:left="5040" w:hanging="360"/>
      </w:pPr>
      <w:rPr>
        <w:rFonts w:ascii="Times New Roman" w:hAnsi="Times New Roman" w:hint="default"/>
      </w:rPr>
    </w:lvl>
    <w:lvl w:ilvl="7" w:tplc="22883EF4" w:tentative="1">
      <w:start w:val="1"/>
      <w:numFmt w:val="bullet"/>
      <w:lvlText w:val="•"/>
      <w:lvlJc w:val="left"/>
      <w:pPr>
        <w:tabs>
          <w:tab w:val="num" w:pos="5760"/>
        </w:tabs>
        <w:ind w:left="5760" w:hanging="360"/>
      </w:pPr>
      <w:rPr>
        <w:rFonts w:ascii="Times New Roman" w:hAnsi="Times New Roman" w:hint="default"/>
      </w:rPr>
    </w:lvl>
    <w:lvl w:ilvl="8" w:tplc="60B68BF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B0F5309"/>
    <w:multiLevelType w:val="hybridMultilevel"/>
    <w:tmpl w:val="74FA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863BA"/>
    <w:multiLevelType w:val="hybridMultilevel"/>
    <w:tmpl w:val="EE864772"/>
    <w:lvl w:ilvl="0" w:tplc="35F0ABA2">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72043"/>
    <w:multiLevelType w:val="hybridMultilevel"/>
    <w:tmpl w:val="CC7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721C3"/>
    <w:multiLevelType w:val="hybridMultilevel"/>
    <w:tmpl w:val="C27E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92382"/>
    <w:multiLevelType w:val="hybridMultilevel"/>
    <w:tmpl w:val="EE3AC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F50F3"/>
    <w:multiLevelType w:val="hybridMultilevel"/>
    <w:tmpl w:val="D25C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B7437"/>
    <w:multiLevelType w:val="hybridMultilevel"/>
    <w:tmpl w:val="5B58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D5FB7"/>
    <w:multiLevelType w:val="hybridMultilevel"/>
    <w:tmpl w:val="7A92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64DE1"/>
    <w:multiLevelType w:val="hybridMultilevel"/>
    <w:tmpl w:val="AFA24A44"/>
    <w:lvl w:ilvl="0" w:tplc="12CEA9E8">
      <w:start w:val="535"/>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6962B33"/>
    <w:multiLevelType w:val="hybridMultilevel"/>
    <w:tmpl w:val="D8FE15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7852240C"/>
    <w:multiLevelType w:val="hybridMultilevel"/>
    <w:tmpl w:val="2BB6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4A1D5B"/>
    <w:multiLevelType w:val="hybridMultilevel"/>
    <w:tmpl w:val="C200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C4EFF"/>
    <w:multiLevelType w:val="hybridMultilevel"/>
    <w:tmpl w:val="BE5ED5C8"/>
    <w:lvl w:ilvl="0" w:tplc="330E279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345E6"/>
    <w:multiLevelType w:val="hybridMultilevel"/>
    <w:tmpl w:val="212C1BEC"/>
    <w:lvl w:ilvl="0" w:tplc="F28EBF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3"/>
  </w:num>
  <w:num w:numId="7">
    <w:abstractNumId w:val="2"/>
  </w:num>
  <w:num w:numId="8">
    <w:abstractNumId w:val="4"/>
  </w:num>
  <w:num w:numId="9">
    <w:abstractNumId w:val="12"/>
  </w:num>
  <w:num w:numId="10">
    <w:abstractNumId w:val="11"/>
  </w:num>
  <w:num w:numId="11">
    <w:abstractNumId w:val="28"/>
  </w:num>
  <w:num w:numId="12">
    <w:abstractNumId w:val="19"/>
  </w:num>
  <w:num w:numId="13">
    <w:abstractNumId w:val="18"/>
  </w:num>
  <w:num w:numId="14">
    <w:abstractNumId w:val="31"/>
  </w:num>
  <w:num w:numId="15">
    <w:abstractNumId w:val="16"/>
  </w:num>
  <w:num w:numId="16">
    <w:abstractNumId w:val="13"/>
  </w:num>
  <w:num w:numId="17">
    <w:abstractNumId w:val="26"/>
  </w:num>
  <w:num w:numId="18">
    <w:abstractNumId w:val="24"/>
  </w:num>
  <w:num w:numId="19">
    <w:abstractNumId w:val="21"/>
  </w:num>
  <w:num w:numId="20">
    <w:abstractNumId w:val="3"/>
  </w:num>
  <w:num w:numId="21">
    <w:abstractNumId w:val="14"/>
  </w:num>
  <w:num w:numId="22">
    <w:abstractNumId w:val="22"/>
  </w:num>
  <w:num w:numId="23">
    <w:abstractNumId w:val="27"/>
  </w:num>
  <w:num w:numId="24">
    <w:abstractNumId w:val="20"/>
  </w:num>
  <w:num w:numId="25">
    <w:abstractNumId w:val="15"/>
  </w:num>
  <w:num w:numId="26">
    <w:abstractNumId w:val="9"/>
  </w:num>
  <w:num w:numId="27">
    <w:abstractNumId w:val="6"/>
  </w:num>
  <w:num w:numId="28">
    <w:abstractNumId w:val="10"/>
  </w:num>
  <w:num w:numId="29">
    <w:abstractNumId w:val="5"/>
  </w:num>
  <w:num w:numId="30">
    <w:abstractNumId w:val="29"/>
  </w:num>
  <w:num w:numId="31">
    <w:abstractNumId w:val="25"/>
  </w:num>
  <w:num w:numId="32">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472F"/>
    <w:rsid w:val="00011900"/>
    <w:rsid w:val="00012021"/>
    <w:rsid w:val="00014AFB"/>
    <w:rsid w:val="00020810"/>
    <w:rsid w:val="000213EB"/>
    <w:rsid w:val="00021409"/>
    <w:rsid w:val="00023C47"/>
    <w:rsid w:val="000271D3"/>
    <w:rsid w:val="00033DC3"/>
    <w:rsid w:val="00051774"/>
    <w:rsid w:val="000537A2"/>
    <w:rsid w:val="00055C67"/>
    <w:rsid w:val="00064B4C"/>
    <w:rsid w:val="000666F3"/>
    <w:rsid w:val="00082B8D"/>
    <w:rsid w:val="00085A0E"/>
    <w:rsid w:val="000868FD"/>
    <w:rsid w:val="0009213F"/>
    <w:rsid w:val="000A0A42"/>
    <w:rsid w:val="000C218D"/>
    <w:rsid w:val="000C59D6"/>
    <w:rsid w:val="000C7CFD"/>
    <w:rsid w:val="000C7EC6"/>
    <w:rsid w:val="000D09DD"/>
    <w:rsid w:val="000D12FA"/>
    <w:rsid w:val="000D1468"/>
    <w:rsid w:val="000D5D7A"/>
    <w:rsid w:val="000D72B8"/>
    <w:rsid w:val="000E1F25"/>
    <w:rsid w:val="000E609B"/>
    <w:rsid w:val="000E74F3"/>
    <w:rsid w:val="000E78EE"/>
    <w:rsid w:val="000F5B6E"/>
    <w:rsid w:val="000F7FD1"/>
    <w:rsid w:val="00113E08"/>
    <w:rsid w:val="00114F93"/>
    <w:rsid w:val="00115BD3"/>
    <w:rsid w:val="001164AC"/>
    <w:rsid w:val="001173A8"/>
    <w:rsid w:val="00121AE2"/>
    <w:rsid w:val="001224F2"/>
    <w:rsid w:val="00137202"/>
    <w:rsid w:val="001416B0"/>
    <w:rsid w:val="00144C81"/>
    <w:rsid w:val="00145E3A"/>
    <w:rsid w:val="0015045E"/>
    <w:rsid w:val="0015510B"/>
    <w:rsid w:val="001636AE"/>
    <w:rsid w:val="001656E6"/>
    <w:rsid w:val="001672C0"/>
    <w:rsid w:val="001A53A4"/>
    <w:rsid w:val="001B04FA"/>
    <w:rsid w:val="001B20D4"/>
    <w:rsid w:val="001C1024"/>
    <w:rsid w:val="001C3F30"/>
    <w:rsid w:val="001C69E8"/>
    <w:rsid w:val="001D01C2"/>
    <w:rsid w:val="001D1E1A"/>
    <w:rsid w:val="001D52BD"/>
    <w:rsid w:val="001D6B67"/>
    <w:rsid w:val="001E0159"/>
    <w:rsid w:val="001E3128"/>
    <w:rsid w:val="001E4053"/>
    <w:rsid w:val="001F1342"/>
    <w:rsid w:val="001F472F"/>
    <w:rsid w:val="001F6F59"/>
    <w:rsid w:val="001F7BFE"/>
    <w:rsid w:val="00200FB7"/>
    <w:rsid w:val="002166A8"/>
    <w:rsid w:val="00222103"/>
    <w:rsid w:val="00226FC7"/>
    <w:rsid w:val="002325AB"/>
    <w:rsid w:val="00236C71"/>
    <w:rsid w:val="0025103C"/>
    <w:rsid w:val="0025464B"/>
    <w:rsid w:val="0025476D"/>
    <w:rsid w:val="00255A32"/>
    <w:rsid w:val="002648EE"/>
    <w:rsid w:val="00265B7A"/>
    <w:rsid w:val="00277B04"/>
    <w:rsid w:val="00281C18"/>
    <w:rsid w:val="002857BE"/>
    <w:rsid w:val="00294BE5"/>
    <w:rsid w:val="0029646B"/>
    <w:rsid w:val="002A01FB"/>
    <w:rsid w:val="002A3194"/>
    <w:rsid w:val="002A42DB"/>
    <w:rsid w:val="002A44C2"/>
    <w:rsid w:val="002D3DCA"/>
    <w:rsid w:val="002D509D"/>
    <w:rsid w:val="002D5669"/>
    <w:rsid w:val="002E3F65"/>
    <w:rsid w:val="002E466B"/>
    <w:rsid w:val="002E5C49"/>
    <w:rsid w:val="002F24B7"/>
    <w:rsid w:val="00300F45"/>
    <w:rsid w:val="0030463F"/>
    <w:rsid w:val="003068D9"/>
    <w:rsid w:val="00306BFC"/>
    <w:rsid w:val="003257F9"/>
    <w:rsid w:val="00330F38"/>
    <w:rsid w:val="0033295D"/>
    <w:rsid w:val="00332C4E"/>
    <w:rsid w:val="00334E5A"/>
    <w:rsid w:val="003430B0"/>
    <w:rsid w:val="003441FE"/>
    <w:rsid w:val="003544A8"/>
    <w:rsid w:val="003557E5"/>
    <w:rsid w:val="003632A7"/>
    <w:rsid w:val="00365595"/>
    <w:rsid w:val="00371B97"/>
    <w:rsid w:val="00374894"/>
    <w:rsid w:val="00382FBB"/>
    <w:rsid w:val="00383ECE"/>
    <w:rsid w:val="00384EAD"/>
    <w:rsid w:val="003853BE"/>
    <w:rsid w:val="00390E0E"/>
    <w:rsid w:val="00391309"/>
    <w:rsid w:val="003A3CB5"/>
    <w:rsid w:val="003B1C41"/>
    <w:rsid w:val="003B576E"/>
    <w:rsid w:val="003C28B5"/>
    <w:rsid w:val="003C3EEB"/>
    <w:rsid w:val="003C6B27"/>
    <w:rsid w:val="003D2D4D"/>
    <w:rsid w:val="003E1D03"/>
    <w:rsid w:val="003E6025"/>
    <w:rsid w:val="003F375F"/>
    <w:rsid w:val="003F3868"/>
    <w:rsid w:val="003F45E6"/>
    <w:rsid w:val="003F5FF4"/>
    <w:rsid w:val="004021E5"/>
    <w:rsid w:val="00402293"/>
    <w:rsid w:val="004027AA"/>
    <w:rsid w:val="00420BEC"/>
    <w:rsid w:val="004212A7"/>
    <w:rsid w:val="00430705"/>
    <w:rsid w:val="00435CC4"/>
    <w:rsid w:val="00445863"/>
    <w:rsid w:val="00445DB4"/>
    <w:rsid w:val="004518D7"/>
    <w:rsid w:val="0045479A"/>
    <w:rsid w:val="00454DBE"/>
    <w:rsid w:val="00456094"/>
    <w:rsid w:val="0045769F"/>
    <w:rsid w:val="0046019B"/>
    <w:rsid w:val="00463CBD"/>
    <w:rsid w:val="00470593"/>
    <w:rsid w:val="00471441"/>
    <w:rsid w:val="00475DEB"/>
    <w:rsid w:val="00483B8C"/>
    <w:rsid w:val="004845FB"/>
    <w:rsid w:val="004950F2"/>
    <w:rsid w:val="00496099"/>
    <w:rsid w:val="004A18D5"/>
    <w:rsid w:val="004B543C"/>
    <w:rsid w:val="004C3295"/>
    <w:rsid w:val="004D4F36"/>
    <w:rsid w:val="004E09D9"/>
    <w:rsid w:val="004E0B82"/>
    <w:rsid w:val="004E4439"/>
    <w:rsid w:val="004E73FF"/>
    <w:rsid w:val="004F26CF"/>
    <w:rsid w:val="0050248B"/>
    <w:rsid w:val="00504EBE"/>
    <w:rsid w:val="00512B44"/>
    <w:rsid w:val="00514D65"/>
    <w:rsid w:val="00526AAD"/>
    <w:rsid w:val="005318D5"/>
    <w:rsid w:val="0053248F"/>
    <w:rsid w:val="0054455B"/>
    <w:rsid w:val="005463A2"/>
    <w:rsid w:val="005478B4"/>
    <w:rsid w:val="005538DE"/>
    <w:rsid w:val="005576DB"/>
    <w:rsid w:val="005637B0"/>
    <w:rsid w:val="00574866"/>
    <w:rsid w:val="00575499"/>
    <w:rsid w:val="0058128D"/>
    <w:rsid w:val="00584AD5"/>
    <w:rsid w:val="0059071E"/>
    <w:rsid w:val="00590834"/>
    <w:rsid w:val="005953C3"/>
    <w:rsid w:val="005A5DAB"/>
    <w:rsid w:val="005A6400"/>
    <w:rsid w:val="005B0866"/>
    <w:rsid w:val="005B4229"/>
    <w:rsid w:val="005B7EF7"/>
    <w:rsid w:val="005C12F1"/>
    <w:rsid w:val="005C1D17"/>
    <w:rsid w:val="005D0BE0"/>
    <w:rsid w:val="005D76CF"/>
    <w:rsid w:val="005E0558"/>
    <w:rsid w:val="005E1505"/>
    <w:rsid w:val="005E5E42"/>
    <w:rsid w:val="005F3607"/>
    <w:rsid w:val="005F4D55"/>
    <w:rsid w:val="006048E8"/>
    <w:rsid w:val="00604AFE"/>
    <w:rsid w:val="0060618C"/>
    <w:rsid w:val="00606E33"/>
    <w:rsid w:val="00612AC3"/>
    <w:rsid w:val="00615454"/>
    <w:rsid w:val="00621FDC"/>
    <w:rsid w:val="00625876"/>
    <w:rsid w:val="006261B0"/>
    <w:rsid w:val="00627397"/>
    <w:rsid w:val="006312D2"/>
    <w:rsid w:val="00631D43"/>
    <w:rsid w:val="00632E7A"/>
    <w:rsid w:val="006342B1"/>
    <w:rsid w:val="0063493F"/>
    <w:rsid w:val="00635C48"/>
    <w:rsid w:val="00637C8E"/>
    <w:rsid w:val="00640484"/>
    <w:rsid w:val="00641CF2"/>
    <w:rsid w:val="00642B52"/>
    <w:rsid w:val="00644F1D"/>
    <w:rsid w:val="00646931"/>
    <w:rsid w:val="006609CD"/>
    <w:rsid w:val="00660C31"/>
    <w:rsid w:val="00660EAC"/>
    <w:rsid w:val="00660FFC"/>
    <w:rsid w:val="00665254"/>
    <w:rsid w:val="006674F0"/>
    <w:rsid w:val="006702AB"/>
    <w:rsid w:val="00673CA5"/>
    <w:rsid w:val="00674DF5"/>
    <w:rsid w:val="006768C0"/>
    <w:rsid w:val="00682900"/>
    <w:rsid w:val="00684056"/>
    <w:rsid w:val="0068415E"/>
    <w:rsid w:val="00685E51"/>
    <w:rsid w:val="00690003"/>
    <w:rsid w:val="006911A6"/>
    <w:rsid w:val="00691330"/>
    <w:rsid w:val="006918DC"/>
    <w:rsid w:val="00695577"/>
    <w:rsid w:val="006A0E56"/>
    <w:rsid w:val="006B2282"/>
    <w:rsid w:val="006B76E1"/>
    <w:rsid w:val="006C3313"/>
    <w:rsid w:val="006C47AE"/>
    <w:rsid w:val="006C54AD"/>
    <w:rsid w:val="006C6B17"/>
    <w:rsid w:val="006D14D9"/>
    <w:rsid w:val="006D16F1"/>
    <w:rsid w:val="006D3CB0"/>
    <w:rsid w:val="006D598E"/>
    <w:rsid w:val="006E3353"/>
    <w:rsid w:val="006F1674"/>
    <w:rsid w:val="006F2280"/>
    <w:rsid w:val="006F4336"/>
    <w:rsid w:val="00703B4F"/>
    <w:rsid w:val="00704140"/>
    <w:rsid w:val="00704263"/>
    <w:rsid w:val="00705E1C"/>
    <w:rsid w:val="007263FB"/>
    <w:rsid w:val="007265BA"/>
    <w:rsid w:val="00734FB0"/>
    <w:rsid w:val="0073645F"/>
    <w:rsid w:val="0073744B"/>
    <w:rsid w:val="00745A8C"/>
    <w:rsid w:val="007478AF"/>
    <w:rsid w:val="007530A5"/>
    <w:rsid w:val="007606B8"/>
    <w:rsid w:val="00761FF5"/>
    <w:rsid w:val="00764BBF"/>
    <w:rsid w:val="00775A8D"/>
    <w:rsid w:val="00776AA4"/>
    <w:rsid w:val="007843C1"/>
    <w:rsid w:val="0078640A"/>
    <w:rsid w:val="00795399"/>
    <w:rsid w:val="007A07BA"/>
    <w:rsid w:val="007A2AF1"/>
    <w:rsid w:val="007A3224"/>
    <w:rsid w:val="007A4578"/>
    <w:rsid w:val="007A4F5B"/>
    <w:rsid w:val="007A6D95"/>
    <w:rsid w:val="007B1732"/>
    <w:rsid w:val="007B5EF6"/>
    <w:rsid w:val="007D177F"/>
    <w:rsid w:val="007E443C"/>
    <w:rsid w:val="007E5BAD"/>
    <w:rsid w:val="007E6E01"/>
    <w:rsid w:val="007F0254"/>
    <w:rsid w:val="007F0668"/>
    <w:rsid w:val="007F2153"/>
    <w:rsid w:val="007F2FE3"/>
    <w:rsid w:val="007F77A1"/>
    <w:rsid w:val="00805684"/>
    <w:rsid w:val="00805E46"/>
    <w:rsid w:val="008100AC"/>
    <w:rsid w:val="0081154B"/>
    <w:rsid w:val="008115FE"/>
    <w:rsid w:val="00815571"/>
    <w:rsid w:val="008162EC"/>
    <w:rsid w:val="00826311"/>
    <w:rsid w:val="008302F3"/>
    <w:rsid w:val="00830670"/>
    <w:rsid w:val="00830FB1"/>
    <w:rsid w:val="008318C5"/>
    <w:rsid w:val="00837066"/>
    <w:rsid w:val="008414AE"/>
    <w:rsid w:val="00843A9F"/>
    <w:rsid w:val="00845809"/>
    <w:rsid w:val="0084631B"/>
    <w:rsid w:val="00846769"/>
    <w:rsid w:val="00847DA5"/>
    <w:rsid w:val="00875A8E"/>
    <w:rsid w:val="008763B1"/>
    <w:rsid w:val="00880452"/>
    <w:rsid w:val="00892E44"/>
    <w:rsid w:val="008A0E54"/>
    <w:rsid w:val="008B0435"/>
    <w:rsid w:val="008B4DF9"/>
    <w:rsid w:val="008C0606"/>
    <w:rsid w:val="008C3C3D"/>
    <w:rsid w:val="008C747D"/>
    <w:rsid w:val="008D3C29"/>
    <w:rsid w:val="008D7760"/>
    <w:rsid w:val="008E40F8"/>
    <w:rsid w:val="008F0642"/>
    <w:rsid w:val="00904CAA"/>
    <w:rsid w:val="00907E9F"/>
    <w:rsid w:val="0091126E"/>
    <w:rsid w:val="009164CB"/>
    <w:rsid w:val="009225B4"/>
    <w:rsid w:val="00924526"/>
    <w:rsid w:val="00924985"/>
    <w:rsid w:val="00926C06"/>
    <w:rsid w:val="00927268"/>
    <w:rsid w:val="009330B6"/>
    <w:rsid w:val="00936113"/>
    <w:rsid w:val="00936AF3"/>
    <w:rsid w:val="00941D23"/>
    <w:rsid w:val="00944A09"/>
    <w:rsid w:val="00945BB6"/>
    <w:rsid w:val="0094657A"/>
    <w:rsid w:val="00946E55"/>
    <w:rsid w:val="00950281"/>
    <w:rsid w:val="00957910"/>
    <w:rsid w:val="009601AC"/>
    <w:rsid w:val="0096229E"/>
    <w:rsid w:val="00963E5E"/>
    <w:rsid w:val="00964E8B"/>
    <w:rsid w:val="00973E19"/>
    <w:rsid w:val="009747FF"/>
    <w:rsid w:val="00975FB0"/>
    <w:rsid w:val="00976348"/>
    <w:rsid w:val="00981464"/>
    <w:rsid w:val="00982FD0"/>
    <w:rsid w:val="0099395E"/>
    <w:rsid w:val="00995EF2"/>
    <w:rsid w:val="00996C18"/>
    <w:rsid w:val="009A1206"/>
    <w:rsid w:val="009A2A1F"/>
    <w:rsid w:val="009A3123"/>
    <w:rsid w:val="009A4914"/>
    <w:rsid w:val="009A6DBE"/>
    <w:rsid w:val="009B5ACF"/>
    <w:rsid w:val="009C35A9"/>
    <w:rsid w:val="009C558D"/>
    <w:rsid w:val="009D0A89"/>
    <w:rsid w:val="009D58ED"/>
    <w:rsid w:val="009E19DF"/>
    <w:rsid w:val="009F5FDD"/>
    <w:rsid w:val="00A01691"/>
    <w:rsid w:val="00A027E3"/>
    <w:rsid w:val="00A039FF"/>
    <w:rsid w:val="00A17D05"/>
    <w:rsid w:val="00A231BE"/>
    <w:rsid w:val="00A34F2B"/>
    <w:rsid w:val="00A4481A"/>
    <w:rsid w:val="00A467BF"/>
    <w:rsid w:val="00A46FC5"/>
    <w:rsid w:val="00A50F75"/>
    <w:rsid w:val="00A514E1"/>
    <w:rsid w:val="00A55D7B"/>
    <w:rsid w:val="00A629DA"/>
    <w:rsid w:val="00A63363"/>
    <w:rsid w:val="00A74DB5"/>
    <w:rsid w:val="00A762F3"/>
    <w:rsid w:val="00A76C85"/>
    <w:rsid w:val="00A80FD2"/>
    <w:rsid w:val="00A85E7E"/>
    <w:rsid w:val="00A91231"/>
    <w:rsid w:val="00A93606"/>
    <w:rsid w:val="00A96FAF"/>
    <w:rsid w:val="00AA35E7"/>
    <w:rsid w:val="00AA40A1"/>
    <w:rsid w:val="00AA531E"/>
    <w:rsid w:val="00AA5D97"/>
    <w:rsid w:val="00AA60BE"/>
    <w:rsid w:val="00AB1030"/>
    <w:rsid w:val="00AC0F7D"/>
    <w:rsid w:val="00AC19C1"/>
    <w:rsid w:val="00AC5463"/>
    <w:rsid w:val="00AC7AA8"/>
    <w:rsid w:val="00AD4BBC"/>
    <w:rsid w:val="00AE7938"/>
    <w:rsid w:val="00AF296A"/>
    <w:rsid w:val="00AF3C94"/>
    <w:rsid w:val="00AF74FA"/>
    <w:rsid w:val="00AF7869"/>
    <w:rsid w:val="00B0083F"/>
    <w:rsid w:val="00B07F87"/>
    <w:rsid w:val="00B1289A"/>
    <w:rsid w:val="00B16DF8"/>
    <w:rsid w:val="00B21F46"/>
    <w:rsid w:val="00B32FB1"/>
    <w:rsid w:val="00B336A5"/>
    <w:rsid w:val="00B42C8B"/>
    <w:rsid w:val="00B453B5"/>
    <w:rsid w:val="00B539DC"/>
    <w:rsid w:val="00B54D7C"/>
    <w:rsid w:val="00B575B8"/>
    <w:rsid w:val="00B6334F"/>
    <w:rsid w:val="00B64546"/>
    <w:rsid w:val="00B671B3"/>
    <w:rsid w:val="00B71E7B"/>
    <w:rsid w:val="00B74D5E"/>
    <w:rsid w:val="00B7788A"/>
    <w:rsid w:val="00B9402A"/>
    <w:rsid w:val="00BA009A"/>
    <w:rsid w:val="00BA0F98"/>
    <w:rsid w:val="00BA3411"/>
    <w:rsid w:val="00BA58AB"/>
    <w:rsid w:val="00BB273A"/>
    <w:rsid w:val="00BC104C"/>
    <w:rsid w:val="00BC7016"/>
    <w:rsid w:val="00BD2FFD"/>
    <w:rsid w:val="00BD4154"/>
    <w:rsid w:val="00BD4864"/>
    <w:rsid w:val="00BD521D"/>
    <w:rsid w:val="00BD79FA"/>
    <w:rsid w:val="00BE2970"/>
    <w:rsid w:val="00BE34E1"/>
    <w:rsid w:val="00BF0168"/>
    <w:rsid w:val="00BF13B3"/>
    <w:rsid w:val="00BF23CF"/>
    <w:rsid w:val="00BF49E1"/>
    <w:rsid w:val="00C0096D"/>
    <w:rsid w:val="00C02B20"/>
    <w:rsid w:val="00C02C57"/>
    <w:rsid w:val="00C0584C"/>
    <w:rsid w:val="00C15FB8"/>
    <w:rsid w:val="00C17D39"/>
    <w:rsid w:val="00C21674"/>
    <w:rsid w:val="00C22CF7"/>
    <w:rsid w:val="00C23C6C"/>
    <w:rsid w:val="00C23D22"/>
    <w:rsid w:val="00C33FD1"/>
    <w:rsid w:val="00C34E4A"/>
    <w:rsid w:val="00C364B4"/>
    <w:rsid w:val="00C44F00"/>
    <w:rsid w:val="00C4745F"/>
    <w:rsid w:val="00C560D6"/>
    <w:rsid w:val="00C57D87"/>
    <w:rsid w:val="00C67EBB"/>
    <w:rsid w:val="00C82BD2"/>
    <w:rsid w:val="00C83FF4"/>
    <w:rsid w:val="00C859ED"/>
    <w:rsid w:val="00C9192D"/>
    <w:rsid w:val="00C935D3"/>
    <w:rsid w:val="00C94179"/>
    <w:rsid w:val="00C964DF"/>
    <w:rsid w:val="00CA075D"/>
    <w:rsid w:val="00CA3ED2"/>
    <w:rsid w:val="00CB5DAB"/>
    <w:rsid w:val="00CC03FB"/>
    <w:rsid w:val="00CC0DDD"/>
    <w:rsid w:val="00CC5BEF"/>
    <w:rsid w:val="00CC77E4"/>
    <w:rsid w:val="00CD0982"/>
    <w:rsid w:val="00CD13A0"/>
    <w:rsid w:val="00CD18DB"/>
    <w:rsid w:val="00CD40CF"/>
    <w:rsid w:val="00CD4777"/>
    <w:rsid w:val="00CD6F2B"/>
    <w:rsid w:val="00CE3CC5"/>
    <w:rsid w:val="00CE6CD8"/>
    <w:rsid w:val="00CF074A"/>
    <w:rsid w:val="00CF6E48"/>
    <w:rsid w:val="00D066BD"/>
    <w:rsid w:val="00D1264D"/>
    <w:rsid w:val="00D1783A"/>
    <w:rsid w:val="00D20059"/>
    <w:rsid w:val="00D21DAE"/>
    <w:rsid w:val="00D22884"/>
    <w:rsid w:val="00D2422E"/>
    <w:rsid w:val="00D24515"/>
    <w:rsid w:val="00D24DD9"/>
    <w:rsid w:val="00D26915"/>
    <w:rsid w:val="00D2699C"/>
    <w:rsid w:val="00D30383"/>
    <w:rsid w:val="00D31EBB"/>
    <w:rsid w:val="00D32130"/>
    <w:rsid w:val="00D36453"/>
    <w:rsid w:val="00D36EE6"/>
    <w:rsid w:val="00D37503"/>
    <w:rsid w:val="00D43276"/>
    <w:rsid w:val="00D445C2"/>
    <w:rsid w:val="00D45ADD"/>
    <w:rsid w:val="00D465ED"/>
    <w:rsid w:val="00D47ABA"/>
    <w:rsid w:val="00D50D1B"/>
    <w:rsid w:val="00D66A34"/>
    <w:rsid w:val="00D66B49"/>
    <w:rsid w:val="00D70E11"/>
    <w:rsid w:val="00D7787C"/>
    <w:rsid w:val="00D84348"/>
    <w:rsid w:val="00D864D7"/>
    <w:rsid w:val="00D91165"/>
    <w:rsid w:val="00D916B1"/>
    <w:rsid w:val="00DA08C0"/>
    <w:rsid w:val="00DA1230"/>
    <w:rsid w:val="00DA15A6"/>
    <w:rsid w:val="00DA1E12"/>
    <w:rsid w:val="00DB64AF"/>
    <w:rsid w:val="00DB7CD7"/>
    <w:rsid w:val="00DC032F"/>
    <w:rsid w:val="00DC4C22"/>
    <w:rsid w:val="00DC7C79"/>
    <w:rsid w:val="00DD74E5"/>
    <w:rsid w:val="00DD7803"/>
    <w:rsid w:val="00DE516D"/>
    <w:rsid w:val="00DE764C"/>
    <w:rsid w:val="00DF1C8D"/>
    <w:rsid w:val="00DF5DBB"/>
    <w:rsid w:val="00E01E19"/>
    <w:rsid w:val="00E07EC1"/>
    <w:rsid w:val="00E11CCF"/>
    <w:rsid w:val="00E13EB0"/>
    <w:rsid w:val="00E24D2A"/>
    <w:rsid w:val="00E32A82"/>
    <w:rsid w:val="00E3358D"/>
    <w:rsid w:val="00E430BC"/>
    <w:rsid w:val="00E43CA6"/>
    <w:rsid w:val="00E442DF"/>
    <w:rsid w:val="00E4719A"/>
    <w:rsid w:val="00E474CA"/>
    <w:rsid w:val="00E5653F"/>
    <w:rsid w:val="00E64CE4"/>
    <w:rsid w:val="00E743A0"/>
    <w:rsid w:val="00E773DD"/>
    <w:rsid w:val="00E84187"/>
    <w:rsid w:val="00E95D8D"/>
    <w:rsid w:val="00EA12D3"/>
    <w:rsid w:val="00EA34FB"/>
    <w:rsid w:val="00EA5B3F"/>
    <w:rsid w:val="00EB007F"/>
    <w:rsid w:val="00EB2216"/>
    <w:rsid w:val="00EB7CDE"/>
    <w:rsid w:val="00EC1DE1"/>
    <w:rsid w:val="00EC3509"/>
    <w:rsid w:val="00EC4659"/>
    <w:rsid w:val="00EC743C"/>
    <w:rsid w:val="00ED045B"/>
    <w:rsid w:val="00ED3ABA"/>
    <w:rsid w:val="00EE113A"/>
    <w:rsid w:val="00EE60D7"/>
    <w:rsid w:val="00EE7157"/>
    <w:rsid w:val="00EE7DD7"/>
    <w:rsid w:val="00EF511C"/>
    <w:rsid w:val="00F03A5C"/>
    <w:rsid w:val="00F05099"/>
    <w:rsid w:val="00F050F5"/>
    <w:rsid w:val="00F07069"/>
    <w:rsid w:val="00F11398"/>
    <w:rsid w:val="00F12C80"/>
    <w:rsid w:val="00F17BE1"/>
    <w:rsid w:val="00F20DE0"/>
    <w:rsid w:val="00F21FDF"/>
    <w:rsid w:val="00F23510"/>
    <w:rsid w:val="00F33184"/>
    <w:rsid w:val="00F36A10"/>
    <w:rsid w:val="00F37CE9"/>
    <w:rsid w:val="00F413DB"/>
    <w:rsid w:val="00F459A5"/>
    <w:rsid w:val="00F45DF0"/>
    <w:rsid w:val="00F470B7"/>
    <w:rsid w:val="00F52E48"/>
    <w:rsid w:val="00F56D01"/>
    <w:rsid w:val="00F60B00"/>
    <w:rsid w:val="00F611A4"/>
    <w:rsid w:val="00F66604"/>
    <w:rsid w:val="00F6755A"/>
    <w:rsid w:val="00F74755"/>
    <w:rsid w:val="00F8692C"/>
    <w:rsid w:val="00F875E5"/>
    <w:rsid w:val="00F87CA5"/>
    <w:rsid w:val="00F90A17"/>
    <w:rsid w:val="00F97118"/>
    <w:rsid w:val="00FA011C"/>
    <w:rsid w:val="00FA36A8"/>
    <w:rsid w:val="00FB0370"/>
    <w:rsid w:val="00FB1A33"/>
    <w:rsid w:val="00FB6901"/>
    <w:rsid w:val="00FC6F14"/>
    <w:rsid w:val="00FD3A65"/>
    <w:rsid w:val="00FD3D17"/>
    <w:rsid w:val="00FD5EE8"/>
    <w:rsid w:val="00FE14CE"/>
    <w:rsid w:val="00FE23D6"/>
    <w:rsid w:val="00FE2E26"/>
    <w:rsid w:val="00FE7580"/>
    <w:rsid w:val="00FF036A"/>
    <w:rsid w:val="00FF2CD9"/>
    <w:rsid w:val="00FF4EF4"/>
    <w:rsid w:val="00FF6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wrap-style:none;mso-width-relative:margin;mso-height-relative:margin" fillcolor="white" strokecolor="white">
      <v:fill color="white"/>
      <v:stroke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F4"/>
    <w:pPr>
      <w:spacing w:after="200" w:line="276" w:lineRule="auto"/>
    </w:pPr>
    <w:rPr>
      <w:sz w:val="22"/>
      <w:szCs w:val="22"/>
    </w:rPr>
  </w:style>
  <w:style w:type="paragraph" w:styleId="Heading1">
    <w:name w:val="heading 1"/>
    <w:basedOn w:val="Normal"/>
    <w:next w:val="Normal"/>
    <w:link w:val="Heading1Char"/>
    <w:uiPriority w:val="9"/>
    <w:qFormat/>
    <w:rsid w:val="0083706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semiHidden/>
    <w:unhideWhenUsed/>
    <w:qFormat/>
    <w:rsid w:val="00064B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B00"/>
    <w:pPr>
      <w:autoSpaceDE w:val="0"/>
      <w:autoSpaceDN w:val="0"/>
      <w:adjustRightInd w:val="0"/>
    </w:pPr>
    <w:rPr>
      <w:rFonts w:ascii="Book Antiqua" w:hAnsi="Book Antiqua" w:cs="Book Antiqua"/>
      <w:color w:val="000000"/>
      <w:sz w:val="24"/>
      <w:szCs w:val="24"/>
    </w:rPr>
  </w:style>
  <w:style w:type="paragraph" w:styleId="Footer">
    <w:name w:val="footer"/>
    <w:basedOn w:val="Normal"/>
    <w:link w:val="FooterChar"/>
    <w:uiPriority w:val="99"/>
    <w:rsid w:val="000868FD"/>
    <w:pPr>
      <w:tabs>
        <w:tab w:val="center" w:pos="4320"/>
        <w:tab w:val="right" w:pos="8640"/>
      </w:tabs>
    </w:pPr>
  </w:style>
  <w:style w:type="character" w:styleId="PageNumber">
    <w:name w:val="page number"/>
    <w:basedOn w:val="DefaultParagraphFont"/>
    <w:rsid w:val="000868FD"/>
  </w:style>
  <w:style w:type="paragraph" w:styleId="Header">
    <w:name w:val="header"/>
    <w:basedOn w:val="Normal"/>
    <w:link w:val="HeaderChar"/>
    <w:rsid w:val="003632A7"/>
    <w:pPr>
      <w:tabs>
        <w:tab w:val="center" w:pos="4320"/>
        <w:tab w:val="right" w:pos="8640"/>
      </w:tabs>
    </w:pPr>
  </w:style>
  <w:style w:type="character" w:styleId="Hyperlink">
    <w:name w:val="Hyperlink"/>
    <w:basedOn w:val="DefaultParagraphFont"/>
    <w:uiPriority w:val="99"/>
    <w:unhideWhenUsed/>
    <w:rsid w:val="00847DA5"/>
    <w:rPr>
      <w:color w:val="0000FF"/>
      <w:u w:val="single"/>
    </w:rPr>
  </w:style>
  <w:style w:type="paragraph" w:styleId="Date">
    <w:name w:val="Date"/>
    <w:basedOn w:val="Normal"/>
    <w:next w:val="Normal"/>
    <w:link w:val="DateChar"/>
    <w:uiPriority w:val="99"/>
    <w:semiHidden/>
    <w:unhideWhenUsed/>
    <w:rsid w:val="00574866"/>
  </w:style>
  <w:style w:type="character" w:customStyle="1" w:styleId="DateChar">
    <w:name w:val="Date Char"/>
    <w:basedOn w:val="DefaultParagraphFont"/>
    <w:link w:val="Date"/>
    <w:uiPriority w:val="99"/>
    <w:semiHidden/>
    <w:rsid w:val="00574866"/>
    <w:rPr>
      <w:sz w:val="22"/>
      <w:szCs w:val="22"/>
      <w:lang w:eastAsia="en-US"/>
    </w:rPr>
  </w:style>
  <w:style w:type="table" w:styleId="TableGrid">
    <w:name w:val="Table Grid"/>
    <w:basedOn w:val="TableNormal"/>
    <w:uiPriority w:val="39"/>
    <w:rsid w:val="002E5C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0F5B6E"/>
    <w:rPr>
      <w:sz w:val="22"/>
      <w:szCs w:val="22"/>
    </w:rPr>
  </w:style>
  <w:style w:type="character" w:customStyle="1" w:styleId="NoSpacingChar">
    <w:name w:val="No Spacing Char"/>
    <w:basedOn w:val="DefaultParagraphFont"/>
    <w:link w:val="NoSpacing"/>
    <w:uiPriority w:val="1"/>
    <w:rsid w:val="000F5B6E"/>
    <w:rPr>
      <w:sz w:val="22"/>
      <w:szCs w:val="22"/>
      <w:lang w:val="en-US" w:eastAsia="en-US" w:bidi="ar-SA"/>
    </w:rPr>
  </w:style>
  <w:style w:type="paragraph" w:customStyle="1" w:styleId="CM7">
    <w:name w:val="CM7"/>
    <w:basedOn w:val="Default"/>
    <w:next w:val="Default"/>
    <w:uiPriority w:val="99"/>
    <w:rsid w:val="00011900"/>
    <w:pPr>
      <w:widowControl w:val="0"/>
      <w:spacing w:line="278" w:lineRule="atLeast"/>
    </w:pPr>
    <w:rPr>
      <w:rFonts w:ascii="Trade Gothic" w:hAnsi="Trade Gothic" w:cs="Times New Roman"/>
      <w:color w:val="auto"/>
    </w:rPr>
  </w:style>
  <w:style w:type="paragraph" w:customStyle="1" w:styleId="CM71">
    <w:name w:val="CM71"/>
    <w:basedOn w:val="Default"/>
    <w:next w:val="Default"/>
    <w:uiPriority w:val="99"/>
    <w:rsid w:val="00011900"/>
    <w:pPr>
      <w:widowControl w:val="0"/>
    </w:pPr>
    <w:rPr>
      <w:rFonts w:ascii="Trade Gothic" w:hAnsi="Trade Gothic" w:cs="Times New Roman"/>
      <w:color w:val="auto"/>
    </w:rPr>
  </w:style>
  <w:style w:type="paragraph" w:styleId="ListParagraph">
    <w:name w:val="List Paragraph"/>
    <w:basedOn w:val="Normal"/>
    <w:uiPriority w:val="34"/>
    <w:qFormat/>
    <w:rsid w:val="00F6755A"/>
    <w:pPr>
      <w:ind w:left="720"/>
      <w:contextualSpacing/>
    </w:pPr>
    <w:rPr>
      <w:rFonts w:eastAsia="Calibri"/>
    </w:rPr>
  </w:style>
  <w:style w:type="paragraph" w:styleId="NormalWeb">
    <w:name w:val="Normal (Web)"/>
    <w:basedOn w:val="Normal"/>
    <w:uiPriority w:val="99"/>
    <w:unhideWhenUsed/>
    <w:rsid w:val="00B64546"/>
    <w:pPr>
      <w:spacing w:before="100" w:beforeAutospacing="1" w:after="100" w:afterAutospacing="1" w:line="360" w:lineRule="atLeast"/>
    </w:pPr>
    <w:rPr>
      <w:rFonts w:ascii="Times New Roman" w:hAnsi="Times New Roman"/>
      <w:sz w:val="24"/>
      <w:szCs w:val="24"/>
    </w:rPr>
  </w:style>
  <w:style w:type="character" w:styleId="Emphasis">
    <w:name w:val="Emphasis"/>
    <w:basedOn w:val="DefaultParagraphFont"/>
    <w:uiPriority w:val="20"/>
    <w:qFormat/>
    <w:rsid w:val="00B64546"/>
    <w:rPr>
      <w:i/>
      <w:iCs/>
    </w:rPr>
  </w:style>
  <w:style w:type="paragraph" w:styleId="BalloonText">
    <w:name w:val="Balloon Text"/>
    <w:basedOn w:val="Normal"/>
    <w:link w:val="BalloonTextChar"/>
    <w:uiPriority w:val="99"/>
    <w:semiHidden/>
    <w:unhideWhenUsed/>
    <w:rsid w:val="0033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5D"/>
    <w:rPr>
      <w:rFonts w:ascii="Tahoma" w:hAnsi="Tahoma" w:cs="Tahoma"/>
      <w:sz w:val="16"/>
      <w:szCs w:val="16"/>
    </w:rPr>
  </w:style>
  <w:style w:type="character" w:customStyle="1" w:styleId="FooterChar">
    <w:name w:val="Footer Char"/>
    <w:basedOn w:val="DefaultParagraphFont"/>
    <w:link w:val="Footer"/>
    <w:uiPriority w:val="99"/>
    <w:rsid w:val="0059071E"/>
    <w:rPr>
      <w:sz w:val="22"/>
      <w:szCs w:val="22"/>
    </w:rPr>
  </w:style>
  <w:style w:type="character" w:customStyle="1" w:styleId="Heading1Char">
    <w:name w:val="Heading 1 Char"/>
    <w:basedOn w:val="DefaultParagraphFont"/>
    <w:link w:val="Heading1"/>
    <w:uiPriority w:val="9"/>
    <w:rsid w:val="00837066"/>
    <w:rPr>
      <w:rFonts w:asciiTheme="majorHAnsi" w:eastAsiaTheme="majorEastAsia" w:hAnsiTheme="majorHAnsi" w:cstheme="majorBidi"/>
      <w:b/>
      <w:bCs/>
      <w:color w:val="365F91" w:themeColor="accent1" w:themeShade="BF"/>
      <w:sz w:val="28"/>
      <w:szCs w:val="28"/>
      <w:lang w:eastAsia="zh-CN"/>
    </w:rPr>
  </w:style>
  <w:style w:type="paragraph" w:styleId="HTMLPreformatted">
    <w:name w:val="HTML Preformatted"/>
    <w:basedOn w:val="Normal"/>
    <w:link w:val="HTMLPreformattedChar"/>
    <w:uiPriority w:val="99"/>
    <w:unhideWhenUsed/>
    <w:rsid w:val="00A96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zh-CN"/>
    </w:rPr>
  </w:style>
  <w:style w:type="character" w:customStyle="1" w:styleId="HTMLPreformattedChar">
    <w:name w:val="HTML Preformatted Char"/>
    <w:basedOn w:val="DefaultParagraphFont"/>
    <w:link w:val="HTMLPreformatted"/>
    <w:uiPriority w:val="99"/>
    <w:rsid w:val="00A96FAF"/>
    <w:rPr>
      <w:rFonts w:ascii="Courier New" w:hAnsi="Courier New" w:cs="Courier New"/>
      <w:color w:val="000000"/>
      <w:lang w:eastAsia="zh-CN"/>
    </w:rPr>
  </w:style>
  <w:style w:type="paragraph" w:styleId="BlockText">
    <w:name w:val="Block Text"/>
    <w:basedOn w:val="Normal"/>
    <w:rsid w:val="00064B4C"/>
    <w:pPr>
      <w:spacing w:after="0" w:line="240" w:lineRule="auto"/>
      <w:ind w:left="-720" w:right="-864"/>
    </w:pPr>
    <w:rPr>
      <w:rFonts w:ascii="Times New Roman" w:eastAsia="SimSun" w:hAnsi="Times New Roman"/>
      <w:sz w:val="24"/>
      <w:szCs w:val="24"/>
      <w:lang w:eastAsia="zh-CN"/>
    </w:rPr>
  </w:style>
  <w:style w:type="character" w:customStyle="1" w:styleId="Heading2Char">
    <w:name w:val="Heading 2 Char"/>
    <w:basedOn w:val="DefaultParagraphFont"/>
    <w:link w:val="Heading2"/>
    <w:uiPriority w:val="9"/>
    <w:semiHidden/>
    <w:rsid w:val="00064B4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unhideWhenUsed/>
    <w:rsid w:val="00064B4C"/>
    <w:pPr>
      <w:widowControl w:val="0"/>
      <w:suppressAutoHyphens/>
      <w:spacing w:after="120" w:line="240" w:lineRule="auto"/>
    </w:pPr>
    <w:rPr>
      <w:rFonts w:ascii="Times New Roman" w:eastAsia="Lucida Sans Unicode" w:hAnsi="Times New Roman" w:cs="Lucida Sans"/>
      <w:kern w:val="2"/>
      <w:sz w:val="24"/>
      <w:szCs w:val="24"/>
      <w:lang w:eastAsia="hi-IN" w:bidi="hi-IN"/>
    </w:rPr>
  </w:style>
  <w:style w:type="character" w:customStyle="1" w:styleId="BodyTextChar">
    <w:name w:val="Body Text Char"/>
    <w:basedOn w:val="DefaultParagraphFont"/>
    <w:link w:val="BodyText"/>
    <w:uiPriority w:val="99"/>
    <w:rsid w:val="00064B4C"/>
    <w:rPr>
      <w:rFonts w:ascii="Times New Roman" w:eastAsia="Lucida Sans Unicode" w:hAnsi="Times New Roman" w:cs="Lucida Sans"/>
      <w:kern w:val="2"/>
      <w:sz w:val="24"/>
      <w:szCs w:val="24"/>
      <w:lang w:eastAsia="hi-IN" w:bidi="hi-IN"/>
    </w:rPr>
  </w:style>
  <w:style w:type="paragraph" w:styleId="BodyTextIndent">
    <w:name w:val="Body Text Indent"/>
    <w:basedOn w:val="Normal"/>
    <w:link w:val="BodyTextIndentChar"/>
    <w:uiPriority w:val="99"/>
    <w:semiHidden/>
    <w:unhideWhenUsed/>
    <w:rsid w:val="00064B4C"/>
    <w:pPr>
      <w:spacing w:after="120"/>
      <w:ind w:left="360"/>
    </w:pPr>
    <w:rPr>
      <w:rFonts w:asciiTheme="minorHAnsi" w:eastAsiaTheme="minorEastAsia" w:hAnsiTheme="minorHAnsi" w:cstheme="minorBidi"/>
      <w:lang w:eastAsia="zh-CN"/>
    </w:rPr>
  </w:style>
  <w:style w:type="character" w:customStyle="1" w:styleId="BodyTextIndentChar">
    <w:name w:val="Body Text Indent Char"/>
    <w:basedOn w:val="DefaultParagraphFont"/>
    <w:link w:val="BodyTextIndent"/>
    <w:uiPriority w:val="99"/>
    <w:semiHidden/>
    <w:rsid w:val="00064B4C"/>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rsid w:val="00064B4C"/>
    <w:rPr>
      <w:sz w:val="22"/>
      <w:szCs w:val="22"/>
    </w:rPr>
  </w:style>
  <w:style w:type="character" w:customStyle="1" w:styleId="Mention">
    <w:name w:val="Mention"/>
    <w:basedOn w:val="DefaultParagraphFont"/>
    <w:uiPriority w:val="99"/>
    <w:semiHidden/>
    <w:unhideWhenUsed/>
    <w:rsid w:val="005318D5"/>
    <w:rPr>
      <w:color w:val="2B579A"/>
      <w:shd w:val="clear" w:color="auto" w:fill="E6E6E6"/>
    </w:rPr>
  </w:style>
  <w:style w:type="paragraph" w:customStyle="1" w:styleId="WPNormal">
    <w:name w:val="WP_Normal"/>
    <w:basedOn w:val="Normal"/>
    <w:rsid w:val="005D0BE0"/>
    <w:pPr>
      <w:spacing w:after="0" w:line="240" w:lineRule="auto"/>
    </w:pPr>
    <w:rPr>
      <w:rFonts w:ascii="Monaco" w:hAnsi="Monaco"/>
      <w:sz w:val="24"/>
      <w:szCs w:val="20"/>
    </w:rPr>
  </w:style>
  <w:style w:type="character" w:customStyle="1" w:styleId="UnresolvedMention">
    <w:name w:val="Unresolved Mention"/>
    <w:basedOn w:val="DefaultParagraphFont"/>
    <w:uiPriority w:val="99"/>
    <w:semiHidden/>
    <w:unhideWhenUsed/>
    <w:rsid w:val="00C560D6"/>
    <w:rPr>
      <w:color w:val="808080"/>
      <w:shd w:val="clear" w:color="auto" w:fill="E6E6E6"/>
    </w:rPr>
  </w:style>
  <w:style w:type="character" w:styleId="FollowedHyperlink">
    <w:name w:val="FollowedHyperlink"/>
    <w:basedOn w:val="DefaultParagraphFont"/>
    <w:uiPriority w:val="99"/>
    <w:semiHidden/>
    <w:unhideWhenUsed/>
    <w:rsid w:val="00EE60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012983">
      <w:bodyDiv w:val="1"/>
      <w:marLeft w:val="0"/>
      <w:marRight w:val="0"/>
      <w:marTop w:val="0"/>
      <w:marBottom w:val="0"/>
      <w:divBdr>
        <w:top w:val="none" w:sz="0" w:space="0" w:color="auto"/>
        <w:left w:val="none" w:sz="0" w:space="0" w:color="auto"/>
        <w:bottom w:val="none" w:sz="0" w:space="0" w:color="auto"/>
        <w:right w:val="none" w:sz="0" w:space="0" w:color="auto"/>
      </w:divBdr>
    </w:div>
    <w:div w:id="221909769">
      <w:bodyDiv w:val="1"/>
      <w:marLeft w:val="0"/>
      <w:marRight w:val="0"/>
      <w:marTop w:val="0"/>
      <w:marBottom w:val="0"/>
      <w:divBdr>
        <w:top w:val="none" w:sz="0" w:space="0" w:color="auto"/>
        <w:left w:val="none" w:sz="0" w:space="0" w:color="auto"/>
        <w:bottom w:val="none" w:sz="0" w:space="0" w:color="auto"/>
        <w:right w:val="none" w:sz="0" w:space="0" w:color="auto"/>
      </w:divBdr>
    </w:div>
    <w:div w:id="562445389">
      <w:bodyDiv w:val="1"/>
      <w:marLeft w:val="0"/>
      <w:marRight w:val="0"/>
      <w:marTop w:val="0"/>
      <w:marBottom w:val="0"/>
      <w:divBdr>
        <w:top w:val="none" w:sz="0" w:space="0" w:color="auto"/>
        <w:left w:val="none" w:sz="0" w:space="0" w:color="auto"/>
        <w:bottom w:val="none" w:sz="0" w:space="0" w:color="auto"/>
        <w:right w:val="none" w:sz="0" w:space="0" w:color="auto"/>
      </w:divBdr>
      <w:divsChild>
        <w:div w:id="1765950728">
          <w:marLeft w:val="547"/>
          <w:marRight w:val="0"/>
          <w:marTop w:val="0"/>
          <w:marBottom w:val="0"/>
          <w:divBdr>
            <w:top w:val="none" w:sz="0" w:space="0" w:color="auto"/>
            <w:left w:val="none" w:sz="0" w:space="0" w:color="auto"/>
            <w:bottom w:val="none" w:sz="0" w:space="0" w:color="auto"/>
            <w:right w:val="none" w:sz="0" w:space="0" w:color="auto"/>
          </w:divBdr>
        </w:div>
        <w:div w:id="1767187753">
          <w:marLeft w:val="547"/>
          <w:marRight w:val="0"/>
          <w:marTop w:val="0"/>
          <w:marBottom w:val="0"/>
          <w:divBdr>
            <w:top w:val="none" w:sz="0" w:space="0" w:color="auto"/>
            <w:left w:val="none" w:sz="0" w:space="0" w:color="auto"/>
            <w:bottom w:val="none" w:sz="0" w:space="0" w:color="auto"/>
            <w:right w:val="none" w:sz="0" w:space="0" w:color="auto"/>
          </w:divBdr>
        </w:div>
      </w:divsChild>
    </w:div>
    <w:div w:id="843082673">
      <w:bodyDiv w:val="1"/>
      <w:marLeft w:val="0"/>
      <w:marRight w:val="0"/>
      <w:marTop w:val="0"/>
      <w:marBottom w:val="0"/>
      <w:divBdr>
        <w:top w:val="none" w:sz="0" w:space="0" w:color="auto"/>
        <w:left w:val="none" w:sz="0" w:space="0" w:color="auto"/>
        <w:bottom w:val="none" w:sz="0" w:space="0" w:color="auto"/>
        <w:right w:val="none" w:sz="0" w:space="0" w:color="auto"/>
      </w:divBdr>
      <w:divsChild>
        <w:div w:id="425351305">
          <w:marLeft w:val="0"/>
          <w:marRight w:val="0"/>
          <w:marTop w:val="0"/>
          <w:marBottom w:val="0"/>
          <w:divBdr>
            <w:top w:val="none" w:sz="0" w:space="0" w:color="auto"/>
            <w:left w:val="none" w:sz="0" w:space="0" w:color="auto"/>
            <w:bottom w:val="none" w:sz="0" w:space="0" w:color="auto"/>
            <w:right w:val="none" w:sz="0" w:space="0" w:color="auto"/>
          </w:divBdr>
          <w:divsChild>
            <w:div w:id="1515535985">
              <w:marLeft w:val="0"/>
              <w:marRight w:val="0"/>
              <w:marTop w:val="0"/>
              <w:marBottom w:val="0"/>
              <w:divBdr>
                <w:top w:val="none" w:sz="0" w:space="0" w:color="auto"/>
                <w:left w:val="single" w:sz="6" w:space="0" w:color="E4E1D9"/>
                <w:bottom w:val="none" w:sz="0" w:space="0" w:color="auto"/>
                <w:right w:val="single" w:sz="6" w:space="0" w:color="E4E1D9"/>
              </w:divBdr>
              <w:divsChild>
                <w:div w:id="712539497">
                  <w:marLeft w:val="0"/>
                  <w:marRight w:val="0"/>
                  <w:marTop w:val="0"/>
                  <w:marBottom w:val="0"/>
                  <w:divBdr>
                    <w:top w:val="none" w:sz="0" w:space="0" w:color="auto"/>
                    <w:left w:val="none" w:sz="0" w:space="0" w:color="auto"/>
                    <w:bottom w:val="none" w:sz="0" w:space="0" w:color="auto"/>
                    <w:right w:val="none" w:sz="0" w:space="0" w:color="auto"/>
                  </w:divBdr>
                  <w:divsChild>
                    <w:div w:id="1271401537">
                      <w:marLeft w:val="0"/>
                      <w:marRight w:val="0"/>
                      <w:marTop w:val="0"/>
                      <w:marBottom w:val="0"/>
                      <w:divBdr>
                        <w:top w:val="single" w:sz="6" w:space="0" w:color="E4E1D9"/>
                        <w:left w:val="none" w:sz="0" w:space="0" w:color="auto"/>
                        <w:bottom w:val="none" w:sz="0" w:space="0" w:color="auto"/>
                        <w:right w:val="none" w:sz="0" w:space="0" w:color="auto"/>
                      </w:divBdr>
                      <w:divsChild>
                        <w:div w:id="8700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emf"/><Relationship Id="rId26" Type="http://schemas.openxmlformats.org/officeDocument/2006/relationships/hyperlink" Target="file:///C:\Users\mrobert\AppData\Local\Microsoft\Windows\Temporary%20Internet%20Files\Content.Outlook\WTRBAYTF\DOCUMENTS\ASSESSMENT\3%20High%20Intermediate\High%20Intermediate%20Session%201%20Final.pdf" TargetMode="External"/><Relationship Id="rId3" Type="http://schemas.openxmlformats.org/officeDocument/2006/relationships/styles" Target="styles.xml"/><Relationship Id="rId21" Type="http://schemas.openxmlformats.org/officeDocument/2006/relationships/hyperlink" Target="mailto:mrobert@njcenglishcenter.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admissions@njcenglishcenter.com" TargetMode="External"/><Relationship Id="rId25" Type="http://schemas.openxmlformats.org/officeDocument/2006/relationships/hyperlink" Target="file:///C:\Users\mrobert\AppData\Local\Microsoft\Windows\Temporary%20Internet%20Files\Content.Outlook\WTRBAYTF\DOCUMENTS\ASSESSMENT\2%20Low%20Intermediate\Low%20Intermediate%20Session%201%20Midterm.pdf" TargetMode="External"/><Relationship Id="rId33" Type="http://schemas.openxmlformats.org/officeDocument/2006/relationships/hyperlink" Target="mailto:admissions@njenglishcenter.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pgarcia@njcenglishcenter.com" TargetMode="External"/><Relationship Id="rId29" Type="http://schemas.openxmlformats.org/officeDocument/2006/relationships/hyperlink" Target="http://newyorkcity.ny.networkofcare.org/mh/services/subcategory.aspx?tax=RP-1400.8000-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file:///C:\Users\mrobert\AppData\Local\Microsoft\Windows\Temporary%20Internet%20Files\Content.Outlook\WTRBAYTF\DOCUMENTS\ASSESSMENT\4%20Low%20Advanced\Low%20Advanced%20Week%202%20Assessment.pdf" TargetMode="External"/><Relationship Id="rId32" Type="http://schemas.openxmlformats.org/officeDocument/2006/relationships/hyperlink" Target="mailto:pgarcia@njenglishcenter.com"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www.njenglishcenter.com" TargetMode="External"/><Relationship Id="rId28" Type="http://schemas.openxmlformats.org/officeDocument/2006/relationships/hyperlink" Target="http://newyorkcity.ny.networkofcare.org/mh/emergency-services.aspx"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rmenos@njcenglishcenter.com" TargetMode="External"/><Relationship Id="rId31" Type="http://schemas.openxmlformats.org/officeDocument/2006/relationships/hyperlink" Target="http://www1.nyc.gov/site/dca/consumers/get-free-financial-counseling.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url?sa=i&amp;rct=j&amp;q=&amp;esrc=s&amp;frm=1&amp;source=images&amp;cd=&amp;cad=rja&amp;uact=8&amp;ved=0ahUKEwiK-KCY9q7LAhUF8j4KHcvgDAAQjRwIBw&amp;url=https://secure.ethicspoint.com/domain/en/report_custom.asp?clientid=9533&amp;psig=AFQjCNHAovlCVe4I90fcOgIebu1tkJsuJw&amp;ust=1457452060105865" TargetMode="External"/><Relationship Id="rId22" Type="http://schemas.openxmlformats.org/officeDocument/2006/relationships/hyperlink" Target="mailto:admissions@njenglishcenter.com" TargetMode="External"/><Relationship Id="rId27" Type="http://schemas.openxmlformats.org/officeDocument/2006/relationships/hyperlink" Target="https://www.omh.ny.gov/" TargetMode="External"/><Relationship Id="rId30" Type="http://schemas.openxmlformats.org/officeDocument/2006/relationships/hyperlink" Target="http://www.childcenterny.org/counseling-indandfamily.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8653-42B2-4397-9D90-73C9FBA7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6430</Words>
  <Characters>36654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Your future begins here</vt:lpstr>
    </vt:vector>
  </TitlesOfParts>
  <Company/>
  <LinksUpToDate>false</LinksUpToDate>
  <CharactersWithSpaces>42999</CharactersWithSpaces>
  <SharedDoc>false</SharedDoc>
  <HLinks>
    <vt:vector size="42" baseType="variant">
      <vt:variant>
        <vt:i4>4259866</vt:i4>
      </vt:variant>
      <vt:variant>
        <vt:i4>18</vt:i4>
      </vt:variant>
      <vt:variant>
        <vt:i4>0</vt:i4>
      </vt:variant>
      <vt:variant>
        <vt:i4>5</vt:i4>
      </vt:variant>
      <vt:variant>
        <vt:lpwstr>http://www.tcscenter.com/</vt:lpwstr>
      </vt:variant>
      <vt:variant>
        <vt:lpwstr/>
      </vt:variant>
      <vt:variant>
        <vt:i4>7340113</vt:i4>
      </vt:variant>
      <vt:variant>
        <vt:i4>15</vt:i4>
      </vt:variant>
      <vt:variant>
        <vt:i4>0</vt:i4>
      </vt:variant>
      <vt:variant>
        <vt:i4>5</vt:i4>
      </vt:variant>
      <vt:variant>
        <vt:lpwstr>mailto:admission@tcscenter.com</vt:lpwstr>
      </vt:variant>
      <vt:variant>
        <vt:lpwstr/>
      </vt:variant>
      <vt:variant>
        <vt:i4>1310762</vt:i4>
      </vt:variant>
      <vt:variant>
        <vt:i4>12</vt:i4>
      </vt:variant>
      <vt:variant>
        <vt:i4>0</vt:i4>
      </vt:variant>
      <vt:variant>
        <vt:i4>5</vt:i4>
      </vt:variant>
      <vt:variant>
        <vt:lpwstr>mailto:Reggie@tcscenter.com</vt:lpwstr>
      </vt:variant>
      <vt:variant>
        <vt:lpwstr/>
      </vt:variant>
      <vt:variant>
        <vt:i4>3604596</vt:i4>
      </vt:variant>
      <vt:variant>
        <vt:i4>9</vt:i4>
      </vt:variant>
      <vt:variant>
        <vt:i4>0</vt:i4>
      </vt:variant>
      <vt:variant>
        <vt:i4>5</vt:i4>
      </vt:variant>
      <vt:variant>
        <vt:lpwstr>http://www.key.com/</vt:lpwstr>
      </vt:variant>
      <vt:variant>
        <vt:lpwstr/>
      </vt:variant>
      <vt:variant>
        <vt:i4>2162731</vt:i4>
      </vt:variant>
      <vt:variant>
        <vt:i4>6</vt:i4>
      </vt:variant>
      <vt:variant>
        <vt:i4>0</vt:i4>
      </vt:variant>
      <vt:variant>
        <vt:i4>5</vt:i4>
      </vt:variant>
      <vt:variant>
        <vt:lpwstr>http://www.itloan.com/</vt:lpwstr>
      </vt:variant>
      <vt:variant>
        <vt:lpwstr/>
      </vt:variant>
      <vt:variant>
        <vt:i4>4259866</vt:i4>
      </vt:variant>
      <vt:variant>
        <vt:i4>3</vt:i4>
      </vt:variant>
      <vt:variant>
        <vt:i4>0</vt:i4>
      </vt:variant>
      <vt:variant>
        <vt:i4>5</vt:i4>
      </vt:variant>
      <vt:variant>
        <vt:lpwstr>http://www.tcscenter.com/</vt:lpwstr>
      </vt:variant>
      <vt:variant>
        <vt:lpwstr/>
      </vt:variant>
      <vt:variant>
        <vt:i4>7340113</vt:i4>
      </vt:variant>
      <vt:variant>
        <vt:i4>0</vt:i4>
      </vt:variant>
      <vt:variant>
        <vt:i4>0</vt:i4>
      </vt:variant>
      <vt:variant>
        <vt:i4>5</vt:i4>
      </vt:variant>
      <vt:variant>
        <vt:lpwstr>mailto:admission@tcscenter.com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future begins here</dc:title>
  <dc:creator>Paola Garcia</dc:creator>
  <cp:lastModifiedBy>Reginald</cp:lastModifiedBy>
  <cp:revision>2</cp:revision>
  <cp:lastPrinted>2017-10-31T18:31:00Z</cp:lastPrinted>
  <dcterms:created xsi:type="dcterms:W3CDTF">2018-01-11T08:55:00Z</dcterms:created>
  <dcterms:modified xsi:type="dcterms:W3CDTF">2018-01-11T08:55:00Z</dcterms:modified>
</cp:coreProperties>
</file>